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0A98F" w14:textId="77777777" w:rsidR="003C7FC1" w:rsidRDefault="003C7FC1" w:rsidP="003C7FC1">
      <w:pPr>
        <w:spacing w:after="0" w:line="240" w:lineRule="auto"/>
        <w:jc w:val="center"/>
        <w:rPr>
          <w:rFonts w:ascii="Calibri" w:hAnsi="Calibri" w:cs="Calibri"/>
          <w:b/>
          <w:bCs/>
          <w:sz w:val="32"/>
          <w:szCs w:val="32"/>
          <w:u w:val="single"/>
        </w:rPr>
      </w:pPr>
      <w:r w:rsidRPr="00237784">
        <w:rPr>
          <w:rFonts w:ascii="Calibri" w:hAnsi="Calibri" w:cs="Calibri"/>
          <w:b/>
          <w:bCs/>
          <w:sz w:val="32"/>
          <w:szCs w:val="32"/>
          <w:u w:val="single"/>
        </w:rPr>
        <w:t>Before Contact: Geography, Culture, and Native Life</w:t>
      </w:r>
      <w:r>
        <w:rPr>
          <w:rFonts w:ascii="Calibri" w:hAnsi="Calibri" w:cs="Calibri"/>
          <w:b/>
          <w:bCs/>
          <w:sz w:val="32"/>
          <w:szCs w:val="32"/>
          <w:u w:val="single"/>
        </w:rPr>
        <w:t xml:space="preserve"> along the Patuxent</w:t>
      </w:r>
    </w:p>
    <w:p w14:paraId="355CAAAC" w14:textId="31EF475C" w:rsidR="003C7FC1" w:rsidRPr="003C7FC1" w:rsidRDefault="003C7FC1" w:rsidP="003C7FC1">
      <w:pPr>
        <w:spacing w:after="0" w:line="240" w:lineRule="auto"/>
        <w:rPr>
          <w:rFonts w:ascii="Calibri" w:hAnsi="Calibri" w:cs="Calibri"/>
          <w:b/>
          <w:bCs/>
          <w:sz w:val="22"/>
          <w:szCs w:val="22"/>
        </w:rPr>
      </w:pPr>
      <w:r w:rsidRPr="003C7FC1">
        <w:rPr>
          <w:rFonts w:ascii="Calibri" w:hAnsi="Calibri" w:cs="Calibri"/>
          <w:b/>
          <w:bCs/>
          <w:sz w:val="22"/>
          <w:szCs w:val="22"/>
        </w:rPr>
        <w:t xml:space="preserve">Unit: </w:t>
      </w:r>
      <w:r w:rsidRPr="003C7FC1">
        <w:rPr>
          <w:rFonts w:ascii="Calibri" w:hAnsi="Calibri" w:cs="Calibri"/>
          <w:sz w:val="22"/>
          <w:szCs w:val="22"/>
        </w:rPr>
        <w:t>Colonization (1607–1754)</w:t>
      </w:r>
    </w:p>
    <w:p w14:paraId="3F0C6984" w14:textId="77777777" w:rsidR="003C7FC1" w:rsidRPr="003C7FC1" w:rsidRDefault="003C7FC1" w:rsidP="003C7FC1">
      <w:pPr>
        <w:spacing w:after="0" w:line="240" w:lineRule="auto"/>
        <w:rPr>
          <w:rFonts w:ascii="Calibri" w:hAnsi="Calibri" w:cs="Calibri"/>
          <w:b/>
          <w:bCs/>
          <w:sz w:val="22"/>
          <w:szCs w:val="22"/>
        </w:rPr>
      </w:pPr>
      <w:r w:rsidRPr="003C7FC1">
        <w:rPr>
          <w:rFonts w:ascii="Calibri" w:hAnsi="Calibri" w:cs="Calibri"/>
          <w:b/>
          <w:bCs/>
          <w:sz w:val="22"/>
          <w:szCs w:val="22"/>
        </w:rPr>
        <w:t xml:space="preserve">Topic: </w:t>
      </w:r>
      <w:r w:rsidRPr="003C7FC1">
        <w:rPr>
          <w:rFonts w:ascii="Calibri" w:hAnsi="Calibri" w:cs="Calibri"/>
          <w:sz w:val="22"/>
          <w:szCs w:val="22"/>
        </w:rPr>
        <w:t>Interactions in the New World</w:t>
      </w:r>
    </w:p>
    <w:p w14:paraId="5079BC8B" w14:textId="4D3506BC" w:rsidR="003C7FC1" w:rsidRPr="003C7FC1" w:rsidRDefault="003C7FC1" w:rsidP="003C7FC1">
      <w:pPr>
        <w:spacing w:after="0" w:line="240" w:lineRule="auto"/>
        <w:rPr>
          <w:rFonts w:ascii="Calibri" w:hAnsi="Calibri" w:cs="Calibri"/>
          <w:b/>
          <w:bCs/>
          <w:sz w:val="22"/>
          <w:szCs w:val="22"/>
        </w:rPr>
      </w:pPr>
      <w:r w:rsidRPr="003C7FC1">
        <w:rPr>
          <w:rFonts w:ascii="Calibri" w:hAnsi="Calibri" w:cs="Calibri"/>
          <w:b/>
          <w:bCs/>
          <w:sz w:val="22"/>
          <w:szCs w:val="22"/>
        </w:rPr>
        <w:t xml:space="preserve">Grade Level: </w:t>
      </w:r>
      <w:r w:rsidRPr="00CA0F5F">
        <w:rPr>
          <w:rFonts w:ascii="Calibri" w:hAnsi="Calibri" w:cs="Calibri"/>
          <w:sz w:val="22"/>
          <w:szCs w:val="22"/>
        </w:rPr>
        <w:t>8</w:t>
      </w:r>
      <w:r w:rsidRPr="003C7FC1">
        <w:rPr>
          <w:rFonts w:ascii="Calibri" w:hAnsi="Calibri" w:cs="Calibri"/>
          <w:sz w:val="22"/>
          <w:szCs w:val="22"/>
        </w:rPr>
        <w:t>th Grade</w:t>
      </w:r>
    </w:p>
    <w:p w14:paraId="694312AF" w14:textId="77777777" w:rsidR="003C7FC1" w:rsidRPr="003C7FC1" w:rsidRDefault="003C7FC1" w:rsidP="003C7FC1">
      <w:pPr>
        <w:spacing w:after="0" w:line="240" w:lineRule="auto"/>
        <w:rPr>
          <w:rFonts w:ascii="Calibri" w:hAnsi="Calibri" w:cs="Calibri"/>
          <w:b/>
          <w:bCs/>
          <w:sz w:val="22"/>
          <w:szCs w:val="22"/>
        </w:rPr>
      </w:pPr>
      <w:r w:rsidRPr="003C7FC1">
        <w:rPr>
          <w:rFonts w:ascii="Calibri" w:hAnsi="Calibri" w:cs="Calibri"/>
          <w:b/>
          <w:bCs/>
          <w:sz w:val="22"/>
          <w:szCs w:val="22"/>
        </w:rPr>
        <w:t xml:space="preserve">Length: </w:t>
      </w:r>
      <w:r w:rsidRPr="003C7FC1">
        <w:rPr>
          <w:rFonts w:ascii="Calibri" w:hAnsi="Calibri" w:cs="Calibri"/>
          <w:sz w:val="22"/>
          <w:szCs w:val="22"/>
        </w:rPr>
        <w:t>1–2 class periods (can be adapted for block or standard periods)</w:t>
      </w:r>
    </w:p>
    <w:p w14:paraId="4D30BCE2" w14:textId="54FD60E0" w:rsidR="003C7FC1" w:rsidRPr="003C7FC1" w:rsidRDefault="003C7FC1" w:rsidP="003C7FC1">
      <w:pPr>
        <w:spacing w:after="0" w:line="240" w:lineRule="auto"/>
        <w:rPr>
          <w:rFonts w:ascii="Calibri" w:hAnsi="Calibri" w:cs="Calibri"/>
          <w:sz w:val="22"/>
          <w:szCs w:val="22"/>
        </w:rPr>
      </w:pPr>
    </w:p>
    <w:p w14:paraId="61CB06DC" w14:textId="77777777" w:rsidR="003C7FC1" w:rsidRPr="003C7FC1" w:rsidRDefault="003C7FC1" w:rsidP="003C7FC1">
      <w:pPr>
        <w:spacing w:after="0" w:line="240" w:lineRule="auto"/>
        <w:rPr>
          <w:rFonts w:ascii="Calibri" w:hAnsi="Calibri" w:cs="Calibri"/>
          <w:b/>
          <w:bCs/>
          <w:sz w:val="22"/>
          <w:szCs w:val="22"/>
          <w:u w:val="single"/>
        </w:rPr>
      </w:pPr>
      <w:r w:rsidRPr="003C7FC1">
        <w:rPr>
          <w:rFonts w:ascii="Calibri" w:hAnsi="Calibri" w:cs="Calibri"/>
          <w:b/>
          <w:bCs/>
          <w:sz w:val="22"/>
          <w:szCs w:val="22"/>
          <w:u w:val="single"/>
        </w:rPr>
        <w:t>Standards &amp; Objectives</w:t>
      </w:r>
    </w:p>
    <w:p w14:paraId="44D3212E" w14:textId="5CFCC628" w:rsidR="003C7FC1" w:rsidRPr="003C7FC1" w:rsidRDefault="003C7FC1" w:rsidP="003C7FC1">
      <w:pPr>
        <w:spacing w:after="0" w:line="240" w:lineRule="auto"/>
        <w:rPr>
          <w:rFonts w:ascii="Calibri" w:hAnsi="Calibri" w:cs="Calibri"/>
          <w:sz w:val="22"/>
          <w:szCs w:val="22"/>
        </w:rPr>
      </w:pPr>
      <w:r w:rsidRPr="003C7FC1">
        <w:rPr>
          <w:rFonts w:ascii="Calibri" w:hAnsi="Calibri" w:cs="Calibri"/>
          <w:b/>
          <w:bCs/>
          <w:sz w:val="22"/>
          <w:szCs w:val="22"/>
        </w:rPr>
        <w:t>Indicator</w:t>
      </w:r>
      <w:r w:rsidRPr="003C7FC1">
        <w:rPr>
          <w:rFonts w:ascii="Calibri" w:hAnsi="Calibri" w:cs="Calibri"/>
          <w:sz w:val="22"/>
          <w:szCs w:val="22"/>
        </w:rPr>
        <w:t>:</w:t>
      </w:r>
      <w:r w:rsidRPr="003C7FC1">
        <w:rPr>
          <w:rFonts w:ascii="Calibri" w:hAnsi="Calibri" w:cs="Calibri"/>
          <w:sz w:val="22"/>
          <w:szCs w:val="22"/>
        </w:rPr>
        <w:br/>
        <w:t>Students will evaluate the interaction of European, African, and Native cultures in colonial America</w:t>
      </w:r>
      <w:r w:rsidR="006E072F" w:rsidRPr="00CA0F5F">
        <w:rPr>
          <w:rFonts w:ascii="Calibri" w:hAnsi="Calibri" w:cs="Calibri"/>
          <w:sz w:val="22"/>
          <w:szCs w:val="22"/>
        </w:rPr>
        <w:t xml:space="preserve"> by:</w:t>
      </w:r>
    </w:p>
    <w:p w14:paraId="72ACB3D4" w14:textId="570305B4" w:rsidR="003C7FC1" w:rsidRPr="003C7FC1" w:rsidRDefault="003C7FC1" w:rsidP="003C7FC1">
      <w:pPr>
        <w:spacing w:after="0" w:line="240" w:lineRule="auto"/>
        <w:rPr>
          <w:rFonts w:ascii="Calibri" w:hAnsi="Calibri" w:cs="Calibri"/>
          <w:sz w:val="22"/>
          <w:szCs w:val="22"/>
        </w:rPr>
      </w:pPr>
      <w:r w:rsidRPr="003C7FC1">
        <w:rPr>
          <w:rFonts w:ascii="Calibri" w:hAnsi="Calibri" w:cs="Calibri"/>
          <w:b/>
          <w:bCs/>
          <w:sz w:val="22"/>
          <w:szCs w:val="22"/>
        </w:rPr>
        <w:t>Objective</w:t>
      </w:r>
      <w:r w:rsidRPr="003C7FC1">
        <w:rPr>
          <w:rFonts w:ascii="Calibri" w:hAnsi="Calibri" w:cs="Calibri"/>
          <w:sz w:val="22"/>
          <w:szCs w:val="22"/>
        </w:rPr>
        <w:t>:</w:t>
      </w:r>
      <w:r w:rsidRPr="003C7FC1">
        <w:rPr>
          <w:rFonts w:ascii="Calibri" w:hAnsi="Calibri" w:cs="Calibri"/>
          <w:sz w:val="22"/>
          <w:szCs w:val="22"/>
        </w:rPr>
        <w:br/>
      </w:r>
      <w:r w:rsidR="006E072F" w:rsidRPr="00CA0F5F">
        <w:rPr>
          <w:rFonts w:ascii="Calibri" w:hAnsi="Calibri" w:cs="Calibri"/>
          <w:sz w:val="22"/>
          <w:szCs w:val="22"/>
        </w:rPr>
        <w:t>Describing</w:t>
      </w:r>
      <w:r w:rsidRPr="003C7FC1">
        <w:rPr>
          <w:rFonts w:ascii="Calibri" w:hAnsi="Calibri" w:cs="Calibri"/>
          <w:sz w:val="22"/>
          <w:szCs w:val="22"/>
        </w:rPr>
        <w:t xml:space="preserve"> the varied cultures and geographic distribution of Native populations in North America prior to European arrival</w:t>
      </w:r>
      <w:r w:rsidR="006E072F" w:rsidRPr="00CA0F5F">
        <w:rPr>
          <w:rFonts w:ascii="Calibri" w:hAnsi="Calibri" w:cs="Calibri"/>
          <w:sz w:val="22"/>
          <w:szCs w:val="22"/>
        </w:rPr>
        <w:t>.</w:t>
      </w:r>
    </w:p>
    <w:p w14:paraId="667BCF37" w14:textId="17904E7A" w:rsidR="003C7FC1" w:rsidRPr="003C7FC1" w:rsidRDefault="003C7FC1" w:rsidP="003C7FC1">
      <w:pPr>
        <w:spacing w:after="0" w:line="240" w:lineRule="auto"/>
        <w:rPr>
          <w:rFonts w:ascii="Calibri" w:hAnsi="Calibri" w:cs="Calibri"/>
          <w:sz w:val="22"/>
          <w:szCs w:val="22"/>
        </w:rPr>
      </w:pPr>
    </w:p>
    <w:p w14:paraId="36C94CEB" w14:textId="7D1DDFB9" w:rsidR="003C7FC1" w:rsidRPr="00CD73D4" w:rsidRDefault="003C7FC1" w:rsidP="003C7FC1">
      <w:pPr>
        <w:spacing w:after="0" w:line="240" w:lineRule="auto"/>
        <w:rPr>
          <w:rFonts w:ascii="Calibri" w:hAnsi="Calibri" w:cs="Calibri"/>
          <w:b/>
          <w:bCs/>
          <w:sz w:val="22"/>
          <w:szCs w:val="22"/>
          <w:u w:val="single"/>
        </w:rPr>
      </w:pPr>
      <w:r w:rsidRPr="003C7FC1">
        <w:rPr>
          <w:rFonts w:ascii="Calibri" w:hAnsi="Calibri" w:cs="Calibri"/>
          <w:b/>
          <w:bCs/>
          <w:sz w:val="22"/>
          <w:szCs w:val="22"/>
          <w:u w:val="single"/>
        </w:rPr>
        <w:t>Essential Question</w:t>
      </w:r>
      <w:r w:rsidR="00CD73D4" w:rsidRPr="00CD73D4">
        <w:rPr>
          <w:rFonts w:ascii="Calibri" w:hAnsi="Calibri" w:cs="Calibri"/>
          <w:b/>
          <w:bCs/>
          <w:sz w:val="22"/>
          <w:szCs w:val="22"/>
          <w:u w:val="single"/>
        </w:rPr>
        <w:t>(s)</w:t>
      </w:r>
    </w:p>
    <w:p w14:paraId="4D3C2068" w14:textId="6C24A2A4" w:rsidR="00791507" w:rsidRPr="00CA0F5F" w:rsidRDefault="00791507" w:rsidP="003C7FC1">
      <w:pPr>
        <w:spacing w:after="0" w:line="240" w:lineRule="auto"/>
        <w:rPr>
          <w:rFonts w:ascii="Calibri" w:hAnsi="Calibri" w:cs="Calibri"/>
          <w:b/>
          <w:bCs/>
          <w:sz w:val="22"/>
          <w:szCs w:val="22"/>
        </w:rPr>
      </w:pPr>
      <w:r w:rsidRPr="00CA0F5F">
        <w:rPr>
          <w:rFonts w:ascii="Calibri" w:hAnsi="Calibri" w:cs="Calibri"/>
          <w:b/>
          <w:bCs/>
          <w:sz w:val="22"/>
          <w:szCs w:val="22"/>
        </w:rPr>
        <w:t>From Framework</w:t>
      </w:r>
    </w:p>
    <w:p w14:paraId="6A4A68B7" w14:textId="0B2F11D5" w:rsidR="00791507" w:rsidRPr="003C7FC1" w:rsidRDefault="00791507" w:rsidP="003C7FC1">
      <w:pPr>
        <w:spacing w:after="0" w:line="240" w:lineRule="auto"/>
        <w:rPr>
          <w:rFonts w:ascii="Calibri" w:hAnsi="Calibri" w:cs="Calibri"/>
          <w:sz w:val="22"/>
          <w:szCs w:val="22"/>
        </w:rPr>
      </w:pPr>
      <w:r w:rsidRPr="00CA0F5F">
        <w:rPr>
          <w:rFonts w:ascii="Calibri" w:hAnsi="Calibri" w:cs="Calibri"/>
          <w:sz w:val="22"/>
          <w:szCs w:val="22"/>
        </w:rPr>
        <w:t>How did European exploration and colonization result in cultural and economic interactions among previously unconnected peoples?</w:t>
      </w:r>
    </w:p>
    <w:p w14:paraId="7AC8E8FF" w14:textId="71DB0AE4" w:rsidR="00791507" w:rsidRPr="00CA0F5F" w:rsidRDefault="00791507" w:rsidP="003C7FC1">
      <w:pPr>
        <w:spacing w:after="0" w:line="240" w:lineRule="auto"/>
        <w:rPr>
          <w:rFonts w:ascii="Calibri" w:hAnsi="Calibri" w:cs="Calibri"/>
          <w:b/>
          <w:bCs/>
          <w:sz w:val="22"/>
          <w:szCs w:val="22"/>
        </w:rPr>
      </w:pPr>
      <w:r w:rsidRPr="00CA0F5F">
        <w:rPr>
          <w:rFonts w:ascii="Calibri" w:hAnsi="Calibri" w:cs="Calibri"/>
          <w:b/>
          <w:bCs/>
          <w:sz w:val="22"/>
          <w:szCs w:val="22"/>
        </w:rPr>
        <w:t>Lesson Specific</w:t>
      </w:r>
    </w:p>
    <w:p w14:paraId="6398A857" w14:textId="72EFF64D" w:rsidR="003C7FC1" w:rsidRPr="003C7FC1" w:rsidRDefault="003C7FC1" w:rsidP="003C7FC1">
      <w:pPr>
        <w:spacing w:after="0" w:line="240" w:lineRule="auto"/>
        <w:rPr>
          <w:rFonts w:ascii="Calibri" w:hAnsi="Calibri" w:cs="Calibri"/>
          <w:sz w:val="22"/>
          <w:szCs w:val="22"/>
        </w:rPr>
      </w:pPr>
      <w:r w:rsidRPr="003C7FC1">
        <w:rPr>
          <w:rFonts w:ascii="Calibri" w:hAnsi="Calibri" w:cs="Calibri"/>
          <w:sz w:val="22"/>
          <w:szCs w:val="22"/>
        </w:rPr>
        <w:t>How did the geography and environment of the Chesapeake region affect the distribution and culture of Native Americans before the arrival of Europeans?</w:t>
      </w:r>
    </w:p>
    <w:p w14:paraId="727EEAB1" w14:textId="177A4A78" w:rsidR="003C7FC1" w:rsidRPr="003C7FC1" w:rsidRDefault="003C7FC1" w:rsidP="003C7FC1">
      <w:pPr>
        <w:spacing w:after="0" w:line="240" w:lineRule="auto"/>
        <w:rPr>
          <w:rFonts w:ascii="Calibri" w:hAnsi="Calibri" w:cs="Calibri"/>
          <w:sz w:val="22"/>
          <w:szCs w:val="22"/>
        </w:rPr>
      </w:pPr>
    </w:p>
    <w:p w14:paraId="09FE8762" w14:textId="77777777" w:rsidR="003C7FC1" w:rsidRPr="003C7FC1" w:rsidRDefault="003C7FC1" w:rsidP="003C7FC1">
      <w:pPr>
        <w:spacing w:after="0" w:line="240" w:lineRule="auto"/>
        <w:rPr>
          <w:rFonts w:ascii="Calibri" w:hAnsi="Calibri" w:cs="Calibri"/>
          <w:b/>
          <w:bCs/>
          <w:sz w:val="22"/>
          <w:szCs w:val="22"/>
          <w:u w:val="single"/>
        </w:rPr>
      </w:pPr>
      <w:r w:rsidRPr="003C7FC1">
        <w:rPr>
          <w:rFonts w:ascii="Calibri" w:hAnsi="Calibri" w:cs="Calibri"/>
          <w:b/>
          <w:bCs/>
          <w:sz w:val="22"/>
          <w:szCs w:val="22"/>
          <w:u w:val="single"/>
        </w:rPr>
        <w:t>Materials</w:t>
      </w:r>
    </w:p>
    <w:p w14:paraId="049C707B" w14:textId="77777777" w:rsidR="003C7FC1" w:rsidRPr="003C7FC1" w:rsidRDefault="003C7FC1" w:rsidP="003C7FC1">
      <w:pPr>
        <w:numPr>
          <w:ilvl w:val="0"/>
          <w:numId w:val="6"/>
        </w:numPr>
        <w:spacing w:after="0" w:line="240" w:lineRule="auto"/>
        <w:rPr>
          <w:rFonts w:ascii="Calibri" w:hAnsi="Calibri" w:cs="Calibri"/>
          <w:sz w:val="22"/>
          <w:szCs w:val="22"/>
        </w:rPr>
      </w:pPr>
      <w:r w:rsidRPr="003C7FC1">
        <w:rPr>
          <w:rFonts w:ascii="Calibri" w:hAnsi="Calibri" w:cs="Calibri"/>
          <w:sz w:val="22"/>
          <w:szCs w:val="22"/>
        </w:rPr>
        <w:t xml:space="preserve">Student Handout: </w:t>
      </w:r>
      <w:r w:rsidRPr="003C7FC1">
        <w:rPr>
          <w:rFonts w:ascii="Calibri" w:hAnsi="Calibri" w:cs="Calibri"/>
          <w:i/>
          <w:iCs/>
          <w:sz w:val="22"/>
          <w:szCs w:val="22"/>
        </w:rPr>
        <w:t>Before Contact: Geography, Culture, and Native Life along the Patuxent</w:t>
      </w:r>
    </w:p>
    <w:p w14:paraId="339CB564" w14:textId="77777777" w:rsidR="00085275" w:rsidRPr="00CA0F5F" w:rsidRDefault="003C7FC1" w:rsidP="00085275">
      <w:pPr>
        <w:numPr>
          <w:ilvl w:val="0"/>
          <w:numId w:val="6"/>
        </w:numPr>
        <w:spacing w:after="0" w:line="240" w:lineRule="auto"/>
        <w:rPr>
          <w:rFonts w:ascii="Calibri" w:hAnsi="Calibri" w:cs="Calibri"/>
          <w:i/>
          <w:iCs/>
          <w:sz w:val="22"/>
          <w:szCs w:val="22"/>
        </w:rPr>
      </w:pPr>
      <w:r w:rsidRPr="003C7FC1">
        <w:rPr>
          <w:rFonts w:ascii="Calibri" w:hAnsi="Calibri" w:cs="Calibri"/>
          <w:sz w:val="22"/>
          <w:szCs w:val="22"/>
        </w:rPr>
        <w:t xml:space="preserve">Adapted excerpt from John Smith’s </w:t>
      </w:r>
      <w:r w:rsidR="00085275" w:rsidRPr="00CA0F5F">
        <w:rPr>
          <w:rFonts w:ascii="Calibri" w:hAnsi="Calibri" w:cs="Calibri"/>
          <w:i/>
          <w:iCs/>
          <w:sz w:val="22"/>
          <w:szCs w:val="22"/>
        </w:rPr>
        <w:t xml:space="preserve">The </w:t>
      </w:r>
      <w:proofErr w:type="spellStart"/>
      <w:r w:rsidR="00085275" w:rsidRPr="00CA0F5F">
        <w:rPr>
          <w:rFonts w:ascii="Calibri" w:hAnsi="Calibri" w:cs="Calibri"/>
          <w:i/>
          <w:iCs/>
          <w:sz w:val="22"/>
          <w:szCs w:val="22"/>
        </w:rPr>
        <w:t>Generall</w:t>
      </w:r>
      <w:proofErr w:type="spellEnd"/>
      <w:r w:rsidR="00085275" w:rsidRPr="00CA0F5F">
        <w:rPr>
          <w:rFonts w:ascii="Calibri" w:hAnsi="Calibri" w:cs="Calibri"/>
          <w:i/>
          <w:iCs/>
          <w:sz w:val="22"/>
          <w:szCs w:val="22"/>
        </w:rPr>
        <w:t xml:space="preserve"> </w:t>
      </w:r>
      <w:proofErr w:type="spellStart"/>
      <w:r w:rsidR="00085275" w:rsidRPr="00CA0F5F">
        <w:rPr>
          <w:rFonts w:ascii="Calibri" w:hAnsi="Calibri" w:cs="Calibri"/>
          <w:i/>
          <w:iCs/>
          <w:sz w:val="22"/>
          <w:szCs w:val="22"/>
        </w:rPr>
        <w:t>Historie</w:t>
      </w:r>
      <w:proofErr w:type="spellEnd"/>
      <w:r w:rsidR="00085275" w:rsidRPr="00CA0F5F">
        <w:rPr>
          <w:rFonts w:ascii="Calibri" w:hAnsi="Calibri" w:cs="Calibri"/>
          <w:i/>
          <w:iCs/>
          <w:sz w:val="22"/>
          <w:szCs w:val="22"/>
        </w:rPr>
        <w:t xml:space="preserve"> of Virginia (1624) and The True Adventures and Observations of Captain John Smith (1630)</w:t>
      </w:r>
    </w:p>
    <w:p w14:paraId="3FA4FB14" w14:textId="304BF8EA" w:rsidR="003C7FC1" w:rsidRPr="003C7FC1" w:rsidRDefault="00975FDC" w:rsidP="00085275">
      <w:pPr>
        <w:numPr>
          <w:ilvl w:val="0"/>
          <w:numId w:val="6"/>
        </w:numPr>
        <w:spacing w:after="0" w:line="240" w:lineRule="auto"/>
        <w:rPr>
          <w:rFonts w:ascii="Calibri" w:hAnsi="Calibri" w:cs="Calibri"/>
          <w:i/>
          <w:iCs/>
          <w:sz w:val="22"/>
          <w:szCs w:val="22"/>
        </w:rPr>
      </w:pPr>
      <w:r w:rsidRPr="00CA0F5F">
        <w:rPr>
          <w:rFonts w:ascii="Calibri" w:hAnsi="Calibri" w:cs="Calibri"/>
          <w:sz w:val="22"/>
          <w:szCs w:val="22"/>
        </w:rPr>
        <w:t xml:space="preserve">Map of </w:t>
      </w:r>
      <w:r w:rsidR="003C7FC1" w:rsidRPr="003C7FC1">
        <w:rPr>
          <w:rFonts w:ascii="Calibri" w:hAnsi="Calibri" w:cs="Calibri"/>
          <w:sz w:val="22"/>
          <w:szCs w:val="22"/>
        </w:rPr>
        <w:t xml:space="preserve">John Smith’s </w:t>
      </w:r>
      <w:r w:rsidR="00085275" w:rsidRPr="00CA0F5F">
        <w:rPr>
          <w:rFonts w:ascii="Calibri" w:hAnsi="Calibri" w:cs="Calibri"/>
          <w:sz w:val="22"/>
          <w:szCs w:val="22"/>
        </w:rPr>
        <w:t>Virginia: Discovered and Described (1612)</w:t>
      </w:r>
    </w:p>
    <w:p w14:paraId="3741087B" w14:textId="77777777" w:rsidR="003C7FC1" w:rsidRPr="003C7FC1" w:rsidRDefault="003C7FC1" w:rsidP="003C7FC1">
      <w:pPr>
        <w:numPr>
          <w:ilvl w:val="0"/>
          <w:numId w:val="6"/>
        </w:numPr>
        <w:spacing w:after="0" w:line="240" w:lineRule="auto"/>
        <w:rPr>
          <w:rFonts w:ascii="Calibri" w:hAnsi="Calibri" w:cs="Calibri"/>
          <w:sz w:val="22"/>
          <w:szCs w:val="22"/>
        </w:rPr>
      </w:pPr>
      <w:r w:rsidRPr="003C7FC1">
        <w:rPr>
          <w:rFonts w:ascii="Calibri" w:hAnsi="Calibri" w:cs="Calibri"/>
          <w:sz w:val="22"/>
          <w:szCs w:val="22"/>
        </w:rPr>
        <w:t xml:space="preserve">Archaeological article: </w:t>
      </w:r>
      <w:r w:rsidRPr="003C7FC1">
        <w:rPr>
          <w:rFonts w:ascii="Calibri" w:hAnsi="Calibri" w:cs="Calibri"/>
          <w:i/>
          <w:iCs/>
          <w:sz w:val="22"/>
          <w:szCs w:val="22"/>
        </w:rPr>
        <w:t>Investigations at the Cumberland Site in Calvert County</w:t>
      </w:r>
      <w:r w:rsidRPr="003C7FC1">
        <w:rPr>
          <w:rFonts w:ascii="Calibri" w:hAnsi="Calibri" w:cs="Calibri"/>
          <w:sz w:val="22"/>
          <w:szCs w:val="22"/>
        </w:rPr>
        <w:t xml:space="preserve"> (adapted)</w:t>
      </w:r>
    </w:p>
    <w:p w14:paraId="54EF304C" w14:textId="77777777" w:rsidR="003C7FC1" w:rsidRPr="003C7FC1" w:rsidRDefault="003C7FC1" w:rsidP="003C7FC1">
      <w:pPr>
        <w:numPr>
          <w:ilvl w:val="0"/>
          <w:numId w:val="6"/>
        </w:numPr>
        <w:spacing w:after="0" w:line="240" w:lineRule="auto"/>
        <w:rPr>
          <w:rFonts w:ascii="Calibri" w:hAnsi="Calibri" w:cs="Calibri"/>
          <w:sz w:val="22"/>
          <w:szCs w:val="22"/>
        </w:rPr>
      </w:pPr>
      <w:r w:rsidRPr="003C7FC1">
        <w:rPr>
          <w:rFonts w:ascii="Calibri" w:hAnsi="Calibri" w:cs="Calibri"/>
          <w:sz w:val="22"/>
          <w:szCs w:val="22"/>
        </w:rPr>
        <w:t>Diagnostic Artifact Websites:</w:t>
      </w:r>
    </w:p>
    <w:p w14:paraId="771CB6BD" w14:textId="7EBF03F8" w:rsidR="003C7FC1" w:rsidRPr="003C7FC1" w:rsidRDefault="003C7FC1" w:rsidP="003C7FC1">
      <w:pPr>
        <w:numPr>
          <w:ilvl w:val="1"/>
          <w:numId w:val="6"/>
        </w:numPr>
        <w:spacing w:after="0" w:line="240" w:lineRule="auto"/>
        <w:rPr>
          <w:rFonts w:ascii="Calibri" w:hAnsi="Calibri" w:cs="Calibri"/>
          <w:sz w:val="22"/>
          <w:szCs w:val="22"/>
        </w:rPr>
      </w:pPr>
      <w:hyperlink r:id="rId5" w:tgtFrame="_new" w:history="1">
        <w:r w:rsidRPr="003C7FC1">
          <w:rPr>
            <w:rStyle w:val="Hyperlink"/>
            <w:rFonts w:ascii="Calibri" w:hAnsi="Calibri" w:cs="Calibri"/>
            <w:sz w:val="22"/>
            <w:szCs w:val="22"/>
          </w:rPr>
          <w:t>Prehistoric Ceramics in Maryland</w:t>
        </w:r>
      </w:hyperlink>
    </w:p>
    <w:p w14:paraId="239B566A" w14:textId="086A2156" w:rsidR="003C7FC1" w:rsidRPr="003C7FC1" w:rsidRDefault="003C7FC1" w:rsidP="003C7FC1">
      <w:pPr>
        <w:numPr>
          <w:ilvl w:val="1"/>
          <w:numId w:val="6"/>
        </w:numPr>
        <w:spacing w:after="0" w:line="240" w:lineRule="auto"/>
        <w:rPr>
          <w:rFonts w:ascii="Calibri" w:hAnsi="Calibri" w:cs="Calibri"/>
          <w:sz w:val="22"/>
          <w:szCs w:val="22"/>
        </w:rPr>
      </w:pPr>
      <w:hyperlink r:id="rId6" w:tgtFrame="_new" w:history="1">
        <w:r w:rsidRPr="003C7FC1">
          <w:rPr>
            <w:rStyle w:val="Hyperlink"/>
            <w:rFonts w:ascii="Calibri" w:hAnsi="Calibri" w:cs="Calibri"/>
            <w:sz w:val="22"/>
            <w:szCs w:val="22"/>
          </w:rPr>
          <w:t>Projectile Points in Maryland</w:t>
        </w:r>
      </w:hyperlink>
    </w:p>
    <w:p w14:paraId="04040FBC" w14:textId="3CC51B78" w:rsidR="003C7FC1" w:rsidRPr="003C7FC1" w:rsidRDefault="003C7FC1" w:rsidP="003C7FC1">
      <w:pPr>
        <w:spacing w:after="0" w:line="240" w:lineRule="auto"/>
        <w:rPr>
          <w:rFonts w:ascii="Calibri" w:hAnsi="Calibri" w:cs="Calibri"/>
          <w:sz w:val="22"/>
          <w:szCs w:val="22"/>
        </w:rPr>
      </w:pPr>
    </w:p>
    <w:p w14:paraId="2ADC541F" w14:textId="0A3B10A8" w:rsidR="003C7FC1" w:rsidRPr="003C7FC1" w:rsidRDefault="003C7FC1" w:rsidP="003C7FC1">
      <w:pPr>
        <w:spacing w:after="0" w:line="240" w:lineRule="auto"/>
        <w:rPr>
          <w:rFonts w:ascii="Calibri" w:hAnsi="Calibri" w:cs="Calibri"/>
          <w:b/>
          <w:bCs/>
          <w:sz w:val="22"/>
          <w:szCs w:val="22"/>
          <w:u w:val="single"/>
        </w:rPr>
      </w:pPr>
      <w:r w:rsidRPr="003C7FC1">
        <w:rPr>
          <w:rFonts w:ascii="Calibri" w:hAnsi="Calibri" w:cs="Calibri"/>
          <w:b/>
          <w:bCs/>
          <w:sz w:val="22"/>
          <w:szCs w:val="22"/>
          <w:u w:val="single"/>
        </w:rPr>
        <w:t>Warm-Up (5</w:t>
      </w:r>
      <w:r w:rsidR="001F282D" w:rsidRPr="00CD73D4">
        <w:rPr>
          <w:rFonts w:ascii="Calibri" w:hAnsi="Calibri" w:cs="Calibri"/>
          <w:b/>
          <w:bCs/>
          <w:sz w:val="22"/>
          <w:szCs w:val="22"/>
          <w:u w:val="single"/>
        </w:rPr>
        <w:t>-10</w:t>
      </w:r>
      <w:r w:rsidRPr="003C7FC1">
        <w:rPr>
          <w:rFonts w:ascii="Calibri" w:hAnsi="Calibri" w:cs="Calibri"/>
          <w:b/>
          <w:bCs/>
          <w:sz w:val="22"/>
          <w:szCs w:val="22"/>
          <w:u w:val="single"/>
        </w:rPr>
        <w:t xml:space="preserve"> minutes)</w:t>
      </w:r>
    </w:p>
    <w:p w14:paraId="61940546" w14:textId="77777777" w:rsidR="003C7FC1" w:rsidRPr="003C7FC1" w:rsidRDefault="003C7FC1" w:rsidP="003C7FC1">
      <w:pPr>
        <w:spacing w:after="0" w:line="240" w:lineRule="auto"/>
        <w:rPr>
          <w:rFonts w:ascii="Calibri" w:hAnsi="Calibri" w:cs="Calibri"/>
          <w:sz w:val="22"/>
          <w:szCs w:val="22"/>
        </w:rPr>
      </w:pPr>
      <w:r w:rsidRPr="003C7FC1">
        <w:rPr>
          <w:rFonts w:ascii="Calibri" w:hAnsi="Calibri" w:cs="Calibri"/>
          <w:b/>
          <w:bCs/>
          <w:sz w:val="22"/>
          <w:szCs w:val="22"/>
        </w:rPr>
        <w:t>Prompt (on board or slide):</w:t>
      </w:r>
    </w:p>
    <w:p w14:paraId="069B2A5F" w14:textId="77777777" w:rsidR="003C7FC1" w:rsidRPr="003C7FC1" w:rsidRDefault="003C7FC1" w:rsidP="003C7FC1">
      <w:pPr>
        <w:spacing w:after="0" w:line="240" w:lineRule="auto"/>
        <w:rPr>
          <w:rFonts w:ascii="Calibri" w:hAnsi="Calibri" w:cs="Calibri"/>
          <w:sz w:val="22"/>
          <w:szCs w:val="22"/>
        </w:rPr>
      </w:pPr>
      <w:r w:rsidRPr="003C7FC1">
        <w:rPr>
          <w:rFonts w:ascii="Calibri" w:hAnsi="Calibri" w:cs="Calibri"/>
          <w:i/>
          <w:iCs/>
          <w:sz w:val="22"/>
          <w:szCs w:val="22"/>
        </w:rPr>
        <w:t>How do we learn about events we didn’t witness ourselves?</w:t>
      </w:r>
      <w:r w:rsidRPr="003C7FC1">
        <w:rPr>
          <w:rFonts w:ascii="Calibri" w:hAnsi="Calibri" w:cs="Calibri"/>
          <w:sz w:val="22"/>
          <w:szCs w:val="22"/>
        </w:rPr>
        <w:br/>
      </w:r>
      <w:r w:rsidRPr="003C7FC1">
        <w:rPr>
          <w:rFonts w:ascii="Calibri" w:hAnsi="Calibri" w:cs="Calibri"/>
          <w:i/>
          <w:iCs/>
          <w:sz w:val="22"/>
          <w:szCs w:val="22"/>
        </w:rPr>
        <w:t>What makes it harder to learn about events from the distant past?</w:t>
      </w:r>
    </w:p>
    <w:p w14:paraId="09B52D1F" w14:textId="77777777" w:rsidR="003C7FC1" w:rsidRPr="003C7FC1" w:rsidRDefault="003C7FC1" w:rsidP="003C7FC1">
      <w:pPr>
        <w:spacing w:after="0" w:line="240" w:lineRule="auto"/>
        <w:rPr>
          <w:rFonts w:ascii="Calibri" w:hAnsi="Calibri" w:cs="Calibri"/>
          <w:sz w:val="22"/>
          <w:szCs w:val="22"/>
        </w:rPr>
      </w:pPr>
      <w:r w:rsidRPr="003C7FC1">
        <w:rPr>
          <w:rFonts w:ascii="Calibri" w:hAnsi="Calibri" w:cs="Calibri"/>
          <w:sz w:val="22"/>
          <w:szCs w:val="22"/>
        </w:rPr>
        <w:t>Students will respond individually, then engage in a brief class share-out. Encourage students to consider evidence, storytelling, bias, and preservation.</w:t>
      </w:r>
    </w:p>
    <w:p w14:paraId="0690B0FE" w14:textId="40C3B514" w:rsidR="003C7FC1" w:rsidRPr="003C7FC1" w:rsidRDefault="003C7FC1" w:rsidP="003C7FC1">
      <w:pPr>
        <w:spacing w:after="0" w:line="240" w:lineRule="auto"/>
        <w:rPr>
          <w:rFonts w:ascii="Calibri" w:hAnsi="Calibri" w:cs="Calibri"/>
          <w:sz w:val="22"/>
          <w:szCs w:val="22"/>
        </w:rPr>
      </w:pPr>
    </w:p>
    <w:p w14:paraId="77E2B29F" w14:textId="2BB6295D" w:rsidR="003C7FC1" w:rsidRPr="003C7FC1" w:rsidRDefault="003C7FC1" w:rsidP="003C7FC1">
      <w:pPr>
        <w:spacing w:after="0" w:line="240" w:lineRule="auto"/>
        <w:rPr>
          <w:rFonts w:ascii="Calibri" w:hAnsi="Calibri" w:cs="Calibri"/>
          <w:b/>
          <w:bCs/>
          <w:sz w:val="22"/>
          <w:szCs w:val="22"/>
          <w:u w:val="single"/>
        </w:rPr>
      </w:pPr>
      <w:r w:rsidRPr="003C7FC1">
        <w:rPr>
          <w:rFonts w:ascii="Calibri" w:hAnsi="Calibri" w:cs="Calibri"/>
          <w:b/>
          <w:bCs/>
          <w:sz w:val="22"/>
          <w:szCs w:val="22"/>
          <w:u w:val="single"/>
        </w:rPr>
        <w:t>Task 1: Analyzing a Written</w:t>
      </w:r>
      <w:r w:rsidR="00CD3F2C" w:rsidRPr="00CD73D4">
        <w:rPr>
          <w:rFonts w:ascii="Calibri" w:hAnsi="Calibri" w:cs="Calibri"/>
          <w:b/>
          <w:bCs/>
          <w:sz w:val="22"/>
          <w:szCs w:val="22"/>
          <w:u w:val="single"/>
        </w:rPr>
        <w:t xml:space="preserve"> and Visual</w:t>
      </w:r>
      <w:r w:rsidRPr="003C7FC1">
        <w:rPr>
          <w:rFonts w:ascii="Calibri" w:hAnsi="Calibri" w:cs="Calibri"/>
          <w:b/>
          <w:bCs/>
          <w:sz w:val="22"/>
          <w:szCs w:val="22"/>
          <w:u w:val="single"/>
        </w:rPr>
        <w:t xml:space="preserve"> Source (10</w:t>
      </w:r>
      <w:r w:rsidR="001F282D" w:rsidRPr="00CD73D4">
        <w:rPr>
          <w:rFonts w:ascii="Calibri" w:hAnsi="Calibri" w:cs="Calibri"/>
          <w:b/>
          <w:bCs/>
          <w:sz w:val="22"/>
          <w:szCs w:val="22"/>
          <w:u w:val="single"/>
        </w:rPr>
        <w:t>-15</w:t>
      </w:r>
      <w:r w:rsidRPr="003C7FC1">
        <w:rPr>
          <w:rFonts w:ascii="Calibri" w:hAnsi="Calibri" w:cs="Calibri"/>
          <w:b/>
          <w:bCs/>
          <w:sz w:val="22"/>
          <w:szCs w:val="22"/>
          <w:u w:val="single"/>
        </w:rPr>
        <w:t xml:space="preserve"> minutes)</w:t>
      </w:r>
    </w:p>
    <w:p w14:paraId="4EEB805C" w14:textId="77777777" w:rsidR="003C7FC1" w:rsidRPr="003C7FC1" w:rsidRDefault="003C7FC1" w:rsidP="003C7FC1">
      <w:pPr>
        <w:spacing w:after="0" w:line="240" w:lineRule="auto"/>
        <w:rPr>
          <w:rFonts w:ascii="Calibri" w:hAnsi="Calibri" w:cs="Calibri"/>
          <w:sz w:val="22"/>
          <w:szCs w:val="22"/>
        </w:rPr>
      </w:pPr>
      <w:r w:rsidRPr="003C7FC1">
        <w:rPr>
          <w:rFonts w:ascii="Calibri" w:hAnsi="Calibri" w:cs="Calibri"/>
          <w:sz w:val="22"/>
          <w:szCs w:val="22"/>
        </w:rPr>
        <w:t>Students read the adapted excerpt from John Smith’s journal and examine a copy of his 1612 map.</w:t>
      </w:r>
    </w:p>
    <w:p w14:paraId="3BA83A57" w14:textId="77777777" w:rsidR="003C7FC1" w:rsidRPr="003C7FC1" w:rsidRDefault="003C7FC1" w:rsidP="003C7FC1">
      <w:pPr>
        <w:spacing w:after="0" w:line="240" w:lineRule="auto"/>
        <w:rPr>
          <w:rFonts w:ascii="Calibri" w:hAnsi="Calibri" w:cs="Calibri"/>
          <w:sz w:val="22"/>
          <w:szCs w:val="22"/>
        </w:rPr>
      </w:pPr>
      <w:r w:rsidRPr="003C7FC1">
        <w:rPr>
          <w:rFonts w:ascii="Calibri" w:hAnsi="Calibri" w:cs="Calibri"/>
          <w:b/>
          <w:bCs/>
          <w:sz w:val="22"/>
          <w:szCs w:val="22"/>
        </w:rPr>
        <w:t>Guided Questions:</w:t>
      </w:r>
    </w:p>
    <w:p w14:paraId="3FD2EB2E" w14:textId="77777777" w:rsidR="003C7FC1" w:rsidRPr="003C7FC1" w:rsidRDefault="003C7FC1" w:rsidP="003C7FC1">
      <w:pPr>
        <w:numPr>
          <w:ilvl w:val="0"/>
          <w:numId w:val="7"/>
        </w:numPr>
        <w:spacing w:after="0" w:line="240" w:lineRule="auto"/>
        <w:rPr>
          <w:rFonts w:ascii="Calibri" w:hAnsi="Calibri" w:cs="Calibri"/>
          <w:sz w:val="22"/>
          <w:szCs w:val="22"/>
        </w:rPr>
      </w:pPr>
      <w:r w:rsidRPr="003C7FC1">
        <w:rPr>
          <w:rFonts w:ascii="Calibri" w:hAnsi="Calibri" w:cs="Calibri"/>
          <w:sz w:val="22"/>
          <w:szCs w:val="22"/>
        </w:rPr>
        <w:t>What did you learn about the tribes John Smith encountered?</w:t>
      </w:r>
    </w:p>
    <w:p w14:paraId="199519CE" w14:textId="77777777" w:rsidR="003C7FC1" w:rsidRPr="003C7FC1" w:rsidRDefault="003C7FC1" w:rsidP="003C7FC1">
      <w:pPr>
        <w:numPr>
          <w:ilvl w:val="0"/>
          <w:numId w:val="7"/>
        </w:numPr>
        <w:spacing w:after="0" w:line="240" w:lineRule="auto"/>
        <w:rPr>
          <w:rFonts w:ascii="Calibri" w:hAnsi="Calibri" w:cs="Calibri"/>
          <w:sz w:val="22"/>
          <w:szCs w:val="22"/>
        </w:rPr>
      </w:pPr>
      <w:r w:rsidRPr="003C7FC1">
        <w:rPr>
          <w:rFonts w:ascii="Calibri" w:hAnsi="Calibri" w:cs="Calibri"/>
          <w:sz w:val="22"/>
          <w:szCs w:val="22"/>
        </w:rPr>
        <w:t>What do we need to consider about who John Smith was and why he wrote this account?</w:t>
      </w:r>
    </w:p>
    <w:p w14:paraId="080BC25D" w14:textId="47166FF4" w:rsidR="003C7FC1" w:rsidRPr="003C7FC1" w:rsidRDefault="00492AE4" w:rsidP="003C7FC1">
      <w:pPr>
        <w:spacing w:after="0" w:line="240" w:lineRule="auto"/>
        <w:rPr>
          <w:rFonts w:ascii="Calibri" w:hAnsi="Calibri" w:cs="Calibri"/>
          <w:sz w:val="22"/>
          <w:szCs w:val="22"/>
        </w:rPr>
      </w:pPr>
      <w:r w:rsidRPr="00CA0F5F">
        <w:rPr>
          <w:rFonts w:ascii="Calibri" w:hAnsi="Calibri" w:cs="Calibri"/>
          <w:sz w:val="22"/>
          <w:szCs w:val="22"/>
        </w:rPr>
        <w:t xml:space="preserve">Students will source and </w:t>
      </w:r>
      <w:proofErr w:type="gramStart"/>
      <w:r w:rsidRPr="00CA0F5F">
        <w:rPr>
          <w:rFonts w:ascii="Calibri" w:hAnsi="Calibri" w:cs="Calibri"/>
          <w:sz w:val="22"/>
          <w:szCs w:val="22"/>
        </w:rPr>
        <w:t>close</w:t>
      </w:r>
      <w:proofErr w:type="gramEnd"/>
      <w:r w:rsidRPr="00CA0F5F">
        <w:rPr>
          <w:rFonts w:ascii="Calibri" w:hAnsi="Calibri" w:cs="Calibri"/>
          <w:sz w:val="22"/>
          <w:szCs w:val="22"/>
        </w:rPr>
        <w:t xml:space="preserve"> read the primary document. They will begin to think </w:t>
      </w:r>
      <w:r w:rsidR="003C7FC1" w:rsidRPr="003C7FC1">
        <w:rPr>
          <w:rFonts w:ascii="Calibri" w:hAnsi="Calibri" w:cs="Calibri"/>
          <w:sz w:val="22"/>
          <w:szCs w:val="22"/>
        </w:rPr>
        <w:t>about geography and cultural observations.</w:t>
      </w:r>
    </w:p>
    <w:p w14:paraId="462C2B0C" w14:textId="052C7958" w:rsidR="003C7FC1" w:rsidRPr="003C7FC1" w:rsidRDefault="003C7FC1" w:rsidP="003C7FC1">
      <w:pPr>
        <w:spacing w:after="0" w:line="240" w:lineRule="auto"/>
        <w:rPr>
          <w:rFonts w:ascii="Calibri" w:hAnsi="Calibri" w:cs="Calibri"/>
          <w:sz w:val="22"/>
          <w:szCs w:val="22"/>
        </w:rPr>
      </w:pPr>
    </w:p>
    <w:p w14:paraId="277C4D38" w14:textId="2BBD8190" w:rsidR="003C7FC1" w:rsidRPr="003C7FC1" w:rsidRDefault="003C7FC1" w:rsidP="003C7FC1">
      <w:pPr>
        <w:spacing w:after="0" w:line="240" w:lineRule="auto"/>
        <w:rPr>
          <w:rFonts w:ascii="Calibri" w:hAnsi="Calibri" w:cs="Calibri"/>
          <w:b/>
          <w:bCs/>
          <w:sz w:val="22"/>
          <w:szCs w:val="22"/>
          <w:u w:val="single"/>
        </w:rPr>
      </w:pPr>
      <w:r w:rsidRPr="003C7FC1">
        <w:rPr>
          <w:rFonts w:ascii="Calibri" w:hAnsi="Calibri" w:cs="Calibri"/>
          <w:b/>
          <w:bCs/>
          <w:sz w:val="22"/>
          <w:szCs w:val="22"/>
          <w:u w:val="single"/>
        </w:rPr>
        <w:t>Task 2: Archaeological Investigations (30</w:t>
      </w:r>
      <w:r w:rsidR="006D6EB8" w:rsidRPr="00CD73D4">
        <w:rPr>
          <w:rFonts w:ascii="Calibri" w:hAnsi="Calibri" w:cs="Calibri"/>
          <w:b/>
          <w:bCs/>
          <w:sz w:val="22"/>
          <w:szCs w:val="22"/>
          <w:u w:val="single"/>
        </w:rPr>
        <w:t>-45</w:t>
      </w:r>
      <w:r w:rsidRPr="003C7FC1">
        <w:rPr>
          <w:rFonts w:ascii="Calibri" w:hAnsi="Calibri" w:cs="Calibri"/>
          <w:b/>
          <w:bCs/>
          <w:sz w:val="22"/>
          <w:szCs w:val="22"/>
          <w:u w:val="single"/>
        </w:rPr>
        <w:t xml:space="preserve"> minutes)</w:t>
      </w:r>
    </w:p>
    <w:p w14:paraId="66AB195C" w14:textId="5676BF2E" w:rsidR="003C7FC1" w:rsidRPr="003C7FC1" w:rsidRDefault="003C7FC1" w:rsidP="003C7FC1">
      <w:pPr>
        <w:spacing w:after="0" w:line="240" w:lineRule="auto"/>
        <w:rPr>
          <w:rFonts w:ascii="Calibri" w:hAnsi="Calibri" w:cs="Calibri"/>
          <w:sz w:val="22"/>
          <w:szCs w:val="22"/>
        </w:rPr>
      </w:pPr>
      <w:r w:rsidRPr="003C7FC1">
        <w:rPr>
          <w:rFonts w:ascii="Calibri" w:hAnsi="Calibri" w:cs="Calibri"/>
          <w:sz w:val="22"/>
          <w:szCs w:val="22"/>
        </w:rPr>
        <w:t xml:space="preserve">Students read the </w:t>
      </w:r>
      <w:r w:rsidR="00C87E61">
        <w:rPr>
          <w:rFonts w:ascii="Calibri" w:hAnsi="Calibri" w:cs="Calibri"/>
          <w:sz w:val="22"/>
          <w:szCs w:val="22"/>
        </w:rPr>
        <w:t xml:space="preserve">article </w:t>
      </w:r>
      <w:r w:rsidR="000D3095" w:rsidRPr="003C7FC1">
        <w:rPr>
          <w:rFonts w:ascii="Calibri" w:hAnsi="Calibri" w:cs="Calibri"/>
          <w:i/>
          <w:iCs/>
          <w:sz w:val="22"/>
          <w:szCs w:val="22"/>
        </w:rPr>
        <w:t>Investigations at the Cumberland Site in Calvert County</w:t>
      </w:r>
      <w:r w:rsidR="000D3095" w:rsidRPr="003C7FC1">
        <w:rPr>
          <w:rFonts w:ascii="Calibri" w:hAnsi="Calibri" w:cs="Calibri"/>
          <w:sz w:val="22"/>
          <w:szCs w:val="22"/>
        </w:rPr>
        <w:t xml:space="preserve"> (adapted)</w:t>
      </w:r>
      <w:r w:rsidR="000D3095" w:rsidRPr="00CA0F5F">
        <w:rPr>
          <w:rFonts w:ascii="Calibri" w:hAnsi="Calibri" w:cs="Calibri"/>
          <w:sz w:val="22"/>
          <w:szCs w:val="22"/>
        </w:rPr>
        <w:t xml:space="preserve"> </w:t>
      </w:r>
    </w:p>
    <w:p w14:paraId="4CF8CB38" w14:textId="77777777" w:rsidR="003C7FC1" w:rsidRPr="003C7FC1" w:rsidRDefault="003C7FC1" w:rsidP="003C7FC1">
      <w:pPr>
        <w:spacing w:after="0" w:line="240" w:lineRule="auto"/>
        <w:rPr>
          <w:rFonts w:ascii="Calibri" w:hAnsi="Calibri" w:cs="Calibri"/>
          <w:sz w:val="22"/>
          <w:szCs w:val="22"/>
        </w:rPr>
      </w:pPr>
      <w:r w:rsidRPr="003C7FC1">
        <w:rPr>
          <w:rFonts w:ascii="Calibri" w:hAnsi="Calibri" w:cs="Calibri"/>
          <w:b/>
          <w:bCs/>
          <w:sz w:val="22"/>
          <w:szCs w:val="22"/>
        </w:rPr>
        <w:t>Guided Questions:</w:t>
      </w:r>
    </w:p>
    <w:p w14:paraId="7F98F34A" w14:textId="77777777" w:rsidR="003C7FC1" w:rsidRPr="003C7FC1" w:rsidRDefault="003C7FC1" w:rsidP="003C7FC1">
      <w:pPr>
        <w:numPr>
          <w:ilvl w:val="0"/>
          <w:numId w:val="8"/>
        </w:numPr>
        <w:spacing w:after="0" w:line="240" w:lineRule="auto"/>
        <w:rPr>
          <w:rFonts w:ascii="Calibri" w:hAnsi="Calibri" w:cs="Calibri"/>
          <w:sz w:val="22"/>
          <w:szCs w:val="22"/>
        </w:rPr>
      </w:pPr>
      <w:r w:rsidRPr="003C7FC1">
        <w:rPr>
          <w:rFonts w:ascii="Calibri" w:hAnsi="Calibri" w:cs="Calibri"/>
          <w:sz w:val="22"/>
          <w:szCs w:val="22"/>
        </w:rPr>
        <w:t>Describe the village layout and why it might have been designed that way.</w:t>
      </w:r>
    </w:p>
    <w:p w14:paraId="29BA56D2" w14:textId="77777777" w:rsidR="003C7FC1" w:rsidRPr="003C7FC1" w:rsidRDefault="003C7FC1" w:rsidP="003C7FC1">
      <w:pPr>
        <w:numPr>
          <w:ilvl w:val="0"/>
          <w:numId w:val="8"/>
        </w:numPr>
        <w:spacing w:after="0" w:line="240" w:lineRule="auto"/>
        <w:rPr>
          <w:rFonts w:ascii="Calibri" w:hAnsi="Calibri" w:cs="Calibri"/>
          <w:sz w:val="22"/>
          <w:szCs w:val="22"/>
        </w:rPr>
      </w:pPr>
      <w:r w:rsidRPr="003C7FC1">
        <w:rPr>
          <w:rFonts w:ascii="Calibri" w:hAnsi="Calibri" w:cs="Calibri"/>
          <w:sz w:val="22"/>
          <w:szCs w:val="22"/>
        </w:rPr>
        <w:t>What do you notice about family or community structures? Defense? Access to natural resources?</w:t>
      </w:r>
    </w:p>
    <w:p w14:paraId="6CA1705B" w14:textId="2B57F306" w:rsidR="003C7FC1" w:rsidRPr="003C7FC1" w:rsidRDefault="003C7FC1" w:rsidP="003C7FC1">
      <w:pPr>
        <w:spacing w:after="0" w:line="240" w:lineRule="auto"/>
        <w:rPr>
          <w:rFonts w:ascii="Calibri" w:hAnsi="Calibri" w:cs="Calibri"/>
          <w:sz w:val="22"/>
          <w:szCs w:val="22"/>
        </w:rPr>
      </w:pPr>
    </w:p>
    <w:p w14:paraId="08604A7F" w14:textId="3A7D4718" w:rsidR="003C7FC1" w:rsidRPr="003C7FC1" w:rsidRDefault="003C7FC1" w:rsidP="003C7FC1">
      <w:pPr>
        <w:spacing w:after="0" w:line="240" w:lineRule="auto"/>
        <w:rPr>
          <w:rFonts w:ascii="Calibri" w:hAnsi="Calibri" w:cs="Calibri"/>
          <w:b/>
          <w:bCs/>
          <w:sz w:val="22"/>
          <w:szCs w:val="22"/>
        </w:rPr>
      </w:pPr>
      <w:r w:rsidRPr="003C7FC1">
        <w:rPr>
          <w:rFonts w:ascii="Calibri" w:hAnsi="Calibri" w:cs="Calibri"/>
          <w:b/>
          <w:bCs/>
          <w:sz w:val="22"/>
          <w:szCs w:val="22"/>
        </w:rPr>
        <w:t xml:space="preserve">Artifact Analysis </w:t>
      </w:r>
    </w:p>
    <w:p w14:paraId="7116B24A" w14:textId="77777777" w:rsidR="003C7FC1" w:rsidRPr="003C7FC1" w:rsidRDefault="003C7FC1" w:rsidP="003C7FC1">
      <w:pPr>
        <w:spacing w:after="0" w:line="240" w:lineRule="auto"/>
        <w:rPr>
          <w:rFonts w:ascii="Calibri" w:hAnsi="Calibri" w:cs="Calibri"/>
          <w:sz w:val="22"/>
          <w:szCs w:val="22"/>
        </w:rPr>
      </w:pPr>
      <w:r w:rsidRPr="003C7FC1">
        <w:rPr>
          <w:rFonts w:ascii="Calibri" w:hAnsi="Calibri" w:cs="Calibri"/>
          <w:sz w:val="22"/>
          <w:szCs w:val="22"/>
        </w:rPr>
        <w:lastRenderedPageBreak/>
        <w:t>Students review the ceramics, lithic artifacts, and faunal remains using both the article and supporting online resources.</w:t>
      </w:r>
    </w:p>
    <w:p w14:paraId="0EC2BE04" w14:textId="77777777" w:rsidR="003C7FC1" w:rsidRPr="003C7FC1" w:rsidRDefault="003C7FC1" w:rsidP="003C7FC1">
      <w:pPr>
        <w:spacing w:after="0" w:line="240" w:lineRule="auto"/>
        <w:rPr>
          <w:rFonts w:ascii="Calibri" w:hAnsi="Calibri" w:cs="Calibri"/>
          <w:sz w:val="22"/>
          <w:szCs w:val="22"/>
        </w:rPr>
      </w:pPr>
      <w:r w:rsidRPr="003C7FC1">
        <w:rPr>
          <w:rFonts w:ascii="Calibri" w:hAnsi="Calibri" w:cs="Calibri"/>
          <w:sz w:val="22"/>
          <w:szCs w:val="22"/>
        </w:rPr>
        <w:t>Students complete the table in the handout:</w:t>
      </w:r>
    </w:p>
    <w:p w14:paraId="6000601D" w14:textId="77777777" w:rsidR="003C7FC1" w:rsidRPr="003C7FC1" w:rsidRDefault="003C7FC1" w:rsidP="003C7FC1">
      <w:pPr>
        <w:numPr>
          <w:ilvl w:val="0"/>
          <w:numId w:val="9"/>
        </w:numPr>
        <w:spacing w:after="0" w:line="240" w:lineRule="auto"/>
        <w:rPr>
          <w:rFonts w:ascii="Calibri" w:hAnsi="Calibri" w:cs="Calibri"/>
          <w:sz w:val="22"/>
          <w:szCs w:val="22"/>
        </w:rPr>
      </w:pPr>
      <w:r w:rsidRPr="003C7FC1">
        <w:rPr>
          <w:rFonts w:ascii="Calibri" w:hAnsi="Calibri" w:cs="Calibri"/>
          <w:sz w:val="22"/>
          <w:szCs w:val="22"/>
        </w:rPr>
        <w:t>What can these artifacts tell us about when people lived there?</w:t>
      </w:r>
    </w:p>
    <w:p w14:paraId="09742F60" w14:textId="77777777" w:rsidR="003C7FC1" w:rsidRPr="003C7FC1" w:rsidRDefault="003C7FC1" w:rsidP="003C7FC1">
      <w:pPr>
        <w:numPr>
          <w:ilvl w:val="0"/>
          <w:numId w:val="9"/>
        </w:numPr>
        <w:spacing w:after="0" w:line="240" w:lineRule="auto"/>
        <w:rPr>
          <w:rFonts w:ascii="Calibri" w:hAnsi="Calibri" w:cs="Calibri"/>
          <w:sz w:val="22"/>
          <w:szCs w:val="22"/>
        </w:rPr>
      </w:pPr>
      <w:r w:rsidRPr="003C7FC1">
        <w:rPr>
          <w:rFonts w:ascii="Calibri" w:hAnsi="Calibri" w:cs="Calibri"/>
          <w:sz w:val="22"/>
          <w:szCs w:val="22"/>
        </w:rPr>
        <w:t>How did people use the environment to survive and shape their culture?</w:t>
      </w:r>
    </w:p>
    <w:p w14:paraId="7CC17529" w14:textId="77777777" w:rsidR="000477F3" w:rsidRPr="00CA0F5F" w:rsidRDefault="000477F3" w:rsidP="003C7FC1">
      <w:pPr>
        <w:spacing w:after="0" w:line="240" w:lineRule="auto"/>
        <w:rPr>
          <w:rFonts w:ascii="Calibri" w:hAnsi="Calibri" w:cs="Calibri"/>
          <w:b/>
          <w:bCs/>
          <w:sz w:val="22"/>
          <w:szCs w:val="22"/>
        </w:rPr>
      </w:pPr>
    </w:p>
    <w:p w14:paraId="494A2C7F" w14:textId="2A82F36D" w:rsidR="003C7FC1" w:rsidRPr="003C7FC1" w:rsidRDefault="003C7FC1" w:rsidP="003C7FC1">
      <w:pPr>
        <w:spacing w:after="0" w:line="240" w:lineRule="auto"/>
        <w:rPr>
          <w:rFonts w:ascii="Calibri" w:hAnsi="Calibri" w:cs="Calibri"/>
          <w:sz w:val="22"/>
          <w:szCs w:val="22"/>
        </w:rPr>
      </w:pPr>
      <w:r w:rsidRPr="003C7FC1">
        <w:rPr>
          <w:rFonts w:ascii="Calibri" w:hAnsi="Calibri" w:cs="Calibri"/>
          <w:b/>
          <w:bCs/>
          <w:sz w:val="22"/>
          <w:szCs w:val="22"/>
        </w:rPr>
        <w:t>Conclusion question</w:t>
      </w:r>
      <w:r w:rsidRPr="003C7FC1">
        <w:rPr>
          <w:rFonts w:ascii="Calibri" w:hAnsi="Calibri" w:cs="Calibri"/>
          <w:sz w:val="22"/>
          <w:szCs w:val="22"/>
        </w:rPr>
        <w:t>:</w:t>
      </w:r>
    </w:p>
    <w:p w14:paraId="3D99EDF0" w14:textId="77777777" w:rsidR="003C7FC1" w:rsidRPr="003C7FC1" w:rsidRDefault="003C7FC1" w:rsidP="003C7FC1">
      <w:pPr>
        <w:spacing w:after="0" w:line="240" w:lineRule="auto"/>
        <w:rPr>
          <w:rFonts w:ascii="Calibri" w:hAnsi="Calibri" w:cs="Calibri"/>
          <w:sz w:val="22"/>
          <w:szCs w:val="22"/>
        </w:rPr>
      </w:pPr>
      <w:r w:rsidRPr="003C7FC1">
        <w:rPr>
          <w:rFonts w:ascii="Calibri" w:hAnsi="Calibri" w:cs="Calibri"/>
          <w:i/>
          <w:iCs/>
          <w:sz w:val="22"/>
          <w:szCs w:val="22"/>
        </w:rPr>
        <w:t>What conclusions can you make based on the corroborating evidence across different types of artifacts?</w:t>
      </w:r>
    </w:p>
    <w:p w14:paraId="5549D5F2" w14:textId="66367D00" w:rsidR="003C7FC1" w:rsidRPr="003C7FC1" w:rsidRDefault="000B30B0" w:rsidP="003C7FC1">
      <w:pPr>
        <w:spacing w:after="0" w:line="240" w:lineRule="auto"/>
        <w:rPr>
          <w:rFonts w:ascii="Calibri" w:hAnsi="Calibri" w:cs="Calibri"/>
          <w:sz w:val="22"/>
          <w:szCs w:val="22"/>
        </w:rPr>
      </w:pPr>
      <w:r w:rsidRPr="00CA0F5F">
        <w:rPr>
          <w:rFonts w:ascii="Calibri" w:hAnsi="Calibri" w:cs="Calibri"/>
          <w:sz w:val="22"/>
          <w:szCs w:val="22"/>
        </w:rPr>
        <w:t xml:space="preserve">Students will continue working on the goal of </w:t>
      </w:r>
      <w:r w:rsidR="003C7FC1" w:rsidRPr="003C7FC1">
        <w:rPr>
          <w:rFonts w:ascii="Calibri" w:hAnsi="Calibri" w:cs="Calibri"/>
          <w:sz w:val="22"/>
          <w:szCs w:val="22"/>
        </w:rPr>
        <w:t xml:space="preserve">corroboration and interpretation of material </w:t>
      </w:r>
      <w:proofErr w:type="gramStart"/>
      <w:r w:rsidR="003C7FC1" w:rsidRPr="003C7FC1">
        <w:rPr>
          <w:rFonts w:ascii="Calibri" w:hAnsi="Calibri" w:cs="Calibri"/>
          <w:sz w:val="22"/>
          <w:szCs w:val="22"/>
        </w:rPr>
        <w:t>culture</w:t>
      </w:r>
      <w:proofErr w:type="gramEnd"/>
      <w:r w:rsidR="00C87E61">
        <w:rPr>
          <w:rFonts w:ascii="Calibri" w:hAnsi="Calibri" w:cs="Calibri"/>
          <w:sz w:val="22"/>
          <w:szCs w:val="22"/>
        </w:rPr>
        <w:t xml:space="preserve"> helping</w:t>
      </w:r>
      <w:r w:rsidR="003C7FC1" w:rsidRPr="003C7FC1">
        <w:rPr>
          <w:rFonts w:ascii="Calibri" w:hAnsi="Calibri" w:cs="Calibri"/>
          <w:sz w:val="22"/>
          <w:szCs w:val="22"/>
        </w:rPr>
        <w:t xml:space="preserve"> students think holistically about life before European contact.</w:t>
      </w:r>
    </w:p>
    <w:p w14:paraId="0CA182E1" w14:textId="02059071" w:rsidR="003C7FC1" w:rsidRPr="003C7FC1" w:rsidRDefault="003C7FC1" w:rsidP="003C7FC1">
      <w:pPr>
        <w:spacing w:after="0" w:line="240" w:lineRule="auto"/>
        <w:rPr>
          <w:rFonts w:ascii="Calibri" w:hAnsi="Calibri" w:cs="Calibri"/>
          <w:sz w:val="22"/>
          <w:szCs w:val="22"/>
        </w:rPr>
      </w:pPr>
    </w:p>
    <w:p w14:paraId="2B269CAC" w14:textId="0858B0EB" w:rsidR="003C7FC1" w:rsidRPr="003C7FC1" w:rsidRDefault="00CA0F5F" w:rsidP="003C7FC1">
      <w:pPr>
        <w:spacing w:after="0" w:line="240" w:lineRule="auto"/>
        <w:rPr>
          <w:rFonts w:ascii="Calibri" w:hAnsi="Calibri" w:cs="Calibri"/>
          <w:b/>
          <w:bCs/>
          <w:sz w:val="22"/>
          <w:szCs w:val="22"/>
          <w:u w:val="single"/>
        </w:rPr>
      </w:pPr>
      <w:r w:rsidRPr="00C87E61">
        <w:rPr>
          <w:rFonts w:ascii="Calibri" w:hAnsi="Calibri" w:cs="Calibri"/>
          <w:b/>
          <w:bCs/>
          <w:sz w:val="22"/>
          <w:szCs w:val="22"/>
          <w:u w:val="single"/>
        </w:rPr>
        <w:t>Reflection (</w:t>
      </w:r>
      <w:r w:rsidR="003C7FC1" w:rsidRPr="003C7FC1">
        <w:rPr>
          <w:rFonts w:ascii="Calibri" w:hAnsi="Calibri" w:cs="Calibri"/>
          <w:b/>
          <w:bCs/>
          <w:sz w:val="22"/>
          <w:szCs w:val="22"/>
          <w:u w:val="single"/>
        </w:rPr>
        <w:t>1</w:t>
      </w:r>
      <w:r w:rsidRPr="00C87E61">
        <w:rPr>
          <w:rFonts w:ascii="Calibri" w:hAnsi="Calibri" w:cs="Calibri"/>
          <w:b/>
          <w:bCs/>
          <w:sz w:val="22"/>
          <w:szCs w:val="22"/>
          <w:u w:val="single"/>
        </w:rPr>
        <w:t>5-20</w:t>
      </w:r>
      <w:r w:rsidR="001F282D" w:rsidRPr="00C87E61">
        <w:rPr>
          <w:rFonts w:ascii="Calibri" w:hAnsi="Calibri" w:cs="Calibri"/>
          <w:b/>
          <w:bCs/>
          <w:sz w:val="22"/>
          <w:szCs w:val="22"/>
          <w:u w:val="single"/>
        </w:rPr>
        <w:t xml:space="preserve"> </w:t>
      </w:r>
      <w:r w:rsidR="003C7FC1" w:rsidRPr="003C7FC1">
        <w:rPr>
          <w:rFonts w:ascii="Calibri" w:hAnsi="Calibri" w:cs="Calibri"/>
          <w:b/>
          <w:bCs/>
          <w:sz w:val="22"/>
          <w:szCs w:val="22"/>
          <w:u w:val="single"/>
        </w:rPr>
        <w:t>minutes)</w:t>
      </w:r>
    </w:p>
    <w:p w14:paraId="22A9A4FA" w14:textId="77777777" w:rsidR="00701BEE" w:rsidRPr="00CA0F5F" w:rsidRDefault="00701BEE" w:rsidP="003C7FC1">
      <w:pPr>
        <w:spacing w:after="0" w:line="240" w:lineRule="auto"/>
        <w:rPr>
          <w:rFonts w:ascii="Calibri" w:hAnsi="Calibri" w:cs="Calibri"/>
          <w:b/>
          <w:bCs/>
          <w:sz w:val="22"/>
          <w:szCs w:val="22"/>
        </w:rPr>
      </w:pPr>
      <w:r w:rsidRPr="00CA0F5F">
        <w:rPr>
          <w:rFonts w:ascii="Calibri" w:hAnsi="Calibri" w:cs="Calibri"/>
          <w:b/>
          <w:bCs/>
          <w:sz w:val="22"/>
          <w:szCs w:val="22"/>
        </w:rPr>
        <w:t xml:space="preserve">Comparing Sources </w:t>
      </w:r>
    </w:p>
    <w:p w14:paraId="03554F66" w14:textId="23919263" w:rsidR="003C7FC1" w:rsidRPr="003C7FC1" w:rsidRDefault="003C7FC1" w:rsidP="003C7FC1">
      <w:pPr>
        <w:spacing w:after="0" w:line="240" w:lineRule="auto"/>
        <w:rPr>
          <w:rFonts w:ascii="Calibri" w:hAnsi="Calibri" w:cs="Calibri"/>
          <w:sz w:val="22"/>
          <w:szCs w:val="22"/>
        </w:rPr>
      </w:pPr>
      <w:r w:rsidRPr="003C7FC1">
        <w:rPr>
          <w:rFonts w:ascii="Calibri" w:hAnsi="Calibri" w:cs="Calibri"/>
          <w:sz w:val="22"/>
          <w:szCs w:val="22"/>
        </w:rPr>
        <w:t>Students compare the two sources (John Smith’s written account and the archaeological evidence) using guiding prompts:</w:t>
      </w:r>
    </w:p>
    <w:p w14:paraId="7AD3B885" w14:textId="77777777" w:rsidR="003C7FC1" w:rsidRPr="003C7FC1" w:rsidRDefault="003C7FC1" w:rsidP="003C7FC1">
      <w:pPr>
        <w:numPr>
          <w:ilvl w:val="0"/>
          <w:numId w:val="10"/>
        </w:numPr>
        <w:spacing w:after="0" w:line="240" w:lineRule="auto"/>
        <w:rPr>
          <w:rFonts w:ascii="Calibri" w:hAnsi="Calibri" w:cs="Calibri"/>
          <w:sz w:val="22"/>
          <w:szCs w:val="22"/>
        </w:rPr>
      </w:pPr>
      <w:r w:rsidRPr="003C7FC1">
        <w:rPr>
          <w:rFonts w:ascii="Calibri" w:hAnsi="Calibri" w:cs="Calibri"/>
          <w:sz w:val="22"/>
          <w:szCs w:val="22"/>
        </w:rPr>
        <w:t>How do the two sources compare?</w:t>
      </w:r>
    </w:p>
    <w:p w14:paraId="275AB690" w14:textId="77777777" w:rsidR="003C7FC1" w:rsidRPr="003C7FC1" w:rsidRDefault="003C7FC1" w:rsidP="003C7FC1">
      <w:pPr>
        <w:numPr>
          <w:ilvl w:val="0"/>
          <w:numId w:val="10"/>
        </w:numPr>
        <w:spacing w:after="0" w:line="240" w:lineRule="auto"/>
        <w:rPr>
          <w:rFonts w:ascii="Calibri" w:hAnsi="Calibri" w:cs="Calibri"/>
          <w:sz w:val="22"/>
          <w:szCs w:val="22"/>
        </w:rPr>
      </w:pPr>
      <w:r w:rsidRPr="003C7FC1">
        <w:rPr>
          <w:rFonts w:ascii="Calibri" w:hAnsi="Calibri" w:cs="Calibri"/>
          <w:sz w:val="22"/>
          <w:szCs w:val="22"/>
        </w:rPr>
        <w:t>What information is similar, different, or missing?</w:t>
      </w:r>
    </w:p>
    <w:p w14:paraId="5E1A809C" w14:textId="77777777" w:rsidR="003C7FC1" w:rsidRPr="003C7FC1" w:rsidRDefault="003C7FC1" w:rsidP="003C7FC1">
      <w:pPr>
        <w:numPr>
          <w:ilvl w:val="0"/>
          <w:numId w:val="10"/>
        </w:numPr>
        <w:spacing w:after="0" w:line="240" w:lineRule="auto"/>
        <w:rPr>
          <w:rFonts w:ascii="Calibri" w:hAnsi="Calibri" w:cs="Calibri"/>
          <w:sz w:val="22"/>
          <w:szCs w:val="22"/>
        </w:rPr>
      </w:pPr>
      <w:r w:rsidRPr="003C7FC1">
        <w:rPr>
          <w:rFonts w:ascii="Calibri" w:hAnsi="Calibri" w:cs="Calibri"/>
          <w:sz w:val="22"/>
          <w:szCs w:val="22"/>
        </w:rPr>
        <w:t>What seems more reliable? Why?</w:t>
      </w:r>
    </w:p>
    <w:p w14:paraId="39C4D9C2" w14:textId="77777777" w:rsidR="003C7FC1" w:rsidRPr="003C7FC1" w:rsidRDefault="003C7FC1" w:rsidP="003C7FC1">
      <w:pPr>
        <w:numPr>
          <w:ilvl w:val="0"/>
          <w:numId w:val="10"/>
        </w:numPr>
        <w:spacing w:after="0" w:line="240" w:lineRule="auto"/>
        <w:rPr>
          <w:rFonts w:ascii="Calibri" w:hAnsi="Calibri" w:cs="Calibri"/>
          <w:sz w:val="22"/>
          <w:szCs w:val="22"/>
        </w:rPr>
      </w:pPr>
      <w:r w:rsidRPr="003C7FC1">
        <w:rPr>
          <w:rFonts w:ascii="Calibri" w:hAnsi="Calibri" w:cs="Calibri"/>
          <w:sz w:val="22"/>
          <w:szCs w:val="22"/>
        </w:rPr>
        <w:t>What do these sources together tell us that one alone would not?</w:t>
      </w:r>
    </w:p>
    <w:p w14:paraId="4FE2AF55" w14:textId="4E9B7454" w:rsidR="003C7FC1" w:rsidRPr="003C7FC1" w:rsidRDefault="00C86A8B" w:rsidP="003C7FC1">
      <w:pPr>
        <w:spacing w:after="0" w:line="240" w:lineRule="auto"/>
        <w:rPr>
          <w:rFonts w:ascii="Calibri" w:hAnsi="Calibri" w:cs="Calibri"/>
          <w:sz w:val="22"/>
          <w:szCs w:val="22"/>
        </w:rPr>
      </w:pPr>
      <w:r w:rsidRPr="00CA0F5F">
        <w:rPr>
          <w:rFonts w:ascii="Calibri" w:hAnsi="Calibri" w:cs="Calibri"/>
          <w:sz w:val="22"/>
          <w:szCs w:val="22"/>
        </w:rPr>
        <w:t xml:space="preserve">Students focus on </w:t>
      </w:r>
      <w:r w:rsidR="003C7FC1" w:rsidRPr="003C7FC1">
        <w:rPr>
          <w:rFonts w:ascii="Calibri" w:hAnsi="Calibri" w:cs="Calibri"/>
          <w:sz w:val="22"/>
          <w:szCs w:val="22"/>
        </w:rPr>
        <w:t>sourcing, corroboration, and contextualization as historical thinking tools.</w:t>
      </w:r>
    </w:p>
    <w:p w14:paraId="466D3123" w14:textId="0F2E7FDE" w:rsidR="003C7FC1" w:rsidRPr="00CA0F5F" w:rsidRDefault="003C7FC1" w:rsidP="003C7FC1">
      <w:pPr>
        <w:spacing w:after="0" w:line="240" w:lineRule="auto"/>
        <w:rPr>
          <w:rFonts w:ascii="Calibri" w:hAnsi="Calibri" w:cs="Calibri"/>
          <w:sz w:val="22"/>
          <w:szCs w:val="22"/>
        </w:rPr>
      </w:pPr>
    </w:p>
    <w:p w14:paraId="74BD014B" w14:textId="036FE55E" w:rsidR="00701BEE" w:rsidRPr="00CA0F5F" w:rsidRDefault="00701BEE" w:rsidP="00701BEE">
      <w:pPr>
        <w:spacing w:after="0" w:line="240" w:lineRule="auto"/>
        <w:rPr>
          <w:rFonts w:ascii="Calibri" w:hAnsi="Calibri" w:cs="Calibri"/>
          <w:b/>
          <w:bCs/>
          <w:sz w:val="22"/>
          <w:szCs w:val="22"/>
        </w:rPr>
      </w:pPr>
      <w:r w:rsidRPr="00CA0F5F">
        <w:rPr>
          <w:rFonts w:ascii="Calibri" w:hAnsi="Calibri" w:cs="Calibri"/>
          <w:b/>
          <w:bCs/>
          <w:sz w:val="22"/>
          <w:szCs w:val="22"/>
        </w:rPr>
        <w:t>Essential question</w:t>
      </w:r>
    </w:p>
    <w:p w14:paraId="2BD720C2" w14:textId="34B51ED8" w:rsidR="003C7FC1" w:rsidRPr="00CA0F5F" w:rsidRDefault="00701BEE" w:rsidP="003C7FC1">
      <w:pPr>
        <w:spacing w:after="0" w:line="240" w:lineRule="auto"/>
        <w:rPr>
          <w:rFonts w:ascii="Calibri" w:hAnsi="Calibri" w:cs="Calibri"/>
          <w:i/>
          <w:iCs/>
          <w:sz w:val="22"/>
          <w:szCs w:val="22"/>
        </w:rPr>
      </w:pPr>
      <w:r w:rsidRPr="007A4C3F">
        <w:rPr>
          <w:rFonts w:ascii="Calibri" w:hAnsi="Calibri" w:cs="Calibri"/>
          <w:sz w:val="22"/>
          <w:szCs w:val="22"/>
        </w:rPr>
        <w:t xml:space="preserve">Students will </w:t>
      </w:r>
      <w:r w:rsidR="003C7FC1" w:rsidRPr="003C7FC1">
        <w:rPr>
          <w:rFonts w:ascii="Calibri" w:hAnsi="Calibri" w:cs="Calibri"/>
          <w:i/>
          <w:iCs/>
          <w:sz w:val="22"/>
          <w:szCs w:val="22"/>
        </w:rPr>
        <w:t xml:space="preserve">write 2–3 sentences explaining how the land and environment of the Chesapeake region shaped Native American life before Europeans arrived. </w:t>
      </w:r>
    </w:p>
    <w:p w14:paraId="4E0EA5CE" w14:textId="207E98F2" w:rsidR="00B419AA" w:rsidRPr="00CA0F5F" w:rsidRDefault="00B419AA" w:rsidP="003C7FC1">
      <w:pPr>
        <w:spacing w:after="0" w:line="240" w:lineRule="auto"/>
        <w:rPr>
          <w:rFonts w:ascii="Calibri" w:hAnsi="Calibri" w:cs="Calibri"/>
          <w:i/>
          <w:iCs/>
          <w:sz w:val="22"/>
          <w:szCs w:val="22"/>
        </w:rPr>
      </w:pPr>
      <w:r w:rsidRPr="00CA0F5F">
        <w:rPr>
          <w:rFonts w:ascii="Calibri" w:hAnsi="Calibri" w:cs="Calibri"/>
          <w:i/>
          <w:iCs/>
          <w:sz w:val="22"/>
          <w:szCs w:val="22"/>
        </w:rPr>
        <w:t>Guided Questions:</w:t>
      </w:r>
    </w:p>
    <w:p w14:paraId="71E6ACC9" w14:textId="7FB997CF" w:rsidR="00B419AA" w:rsidRPr="00CA0F5F" w:rsidRDefault="00B419AA" w:rsidP="007A4C3F">
      <w:pPr>
        <w:numPr>
          <w:ilvl w:val="0"/>
          <w:numId w:val="10"/>
        </w:numPr>
        <w:spacing w:after="0" w:line="240" w:lineRule="auto"/>
        <w:rPr>
          <w:rFonts w:ascii="Calibri" w:hAnsi="Calibri" w:cs="Calibri"/>
          <w:sz w:val="22"/>
          <w:szCs w:val="22"/>
        </w:rPr>
      </w:pPr>
      <w:r w:rsidRPr="00CA0F5F">
        <w:rPr>
          <w:rFonts w:ascii="Calibri" w:hAnsi="Calibri" w:cs="Calibri"/>
          <w:sz w:val="22"/>
          <w:szCs w:val="22"/>
        </w:rPr>
        <w:t xml:space="preserve">What natural </w:t>
      </w:r>
      <w:r w:rsidR="00365EE9" w:rsidRPr="00CA0F5F">
        <w:rPr>
          <w:rFonts w:ascii="Calibri" w:hAnsi="Calibri" w:cs="Calibri"/>
          <w:sz w:val="22"/>
          <w:szCs w:val="22"/>
        </w:rPr>
        <w:t>resources</w:t>
      </w:r>
      <w:r w:rsidRPr="00CA0F5F">
        <w:rPr>
          <w:rFonts w:ascii="Calibri" w:hAnsi="Calibri" w:cs="Calibri"/>
          <w:sz w:val="22"/>
          <w:szCs w:val="22"/>
        </w:rPr>
        <w:t xml:space="preserve"> were </w:t>
      </w:r>
      <w:r w:rsidR="00365EE9" w:rsidRPr="00CA0F5F">
        <w:rPr>
          <w:rFonts w:ascii="Calibri" w:hAnsi="Calibri" w:cs="Calibri"/>
          <w:sz w:val="22"/>
          <w:szCs w:val="22"/>
        </w:rPr>
        <w:t>available</w:t>
      </w:r>
      <w:r w:rsidRPr="00CA0F5F">
        <w:rPr>
          <w:rFonts w:ascii="Calibri" w:hAnsi="Calibri" w:cs="Calibri"/>
          <w:sz w:val="22"/>
          <w:szCs w:val="22"/>
        </w:rPr>
        <w:t xml:space="preserve">? </w:t>
      </w:r>
    </w:p>
    <w:p w14:paraId="181DAF40" w14:textId="77777777" w:rsidR="00112130" w:rsidRPr="00CA0F5F" w:rsidRDefault="00112130" w:rsidP="007A4C3F">
      <w:pPr>
        <w:numPr>
          <w:ilvl w:val="0"/>
          <w:numId w:val="10"/>
        </w:numPr>
        <w:spacing w:after="0" w:line="240" w:lineRule="auto"/>
        <w:rPr>
          <w:rFonts w:ascii="Calibri" w:hAnsi="Calibri" w:cs="Calibri"/>
          <w:sz w:val="22"/>
          <w:szCs w:val="22"/>
        </w:rPr>
      </w:pPr>
      <w:r w:rsidRPr="00CA0F5F">
        <w:rPr>
          <w:rFonts w:ascii="Calibri" w:hAnsi="Calibri" w:cs="Calibri"/>
          <w:sz w:val="22"/>
          <w:szCs w:val="22"/>
        </w:rPr>
        <w:t>How were these used to meet needs?</w:t>
      </w:r>
    </w:p>
    <w:p w14:paraId="5BED6956" w14:textId="77777777" w:rsidR="00112130" w:rsidRPr="00CA0F5F" w:rsidRDefault="00B419AA" w:rsidP="007A4C3F">
      <w:pPr>
        <w:numPr>
          <w:ilvl w:val="0"/>
          <w:numId w:val="10"/>
        </w:numPr>
        <w:spacing w:after="0" w:line="240" w:lineRule="auto"/>
        <w:rPr>
          <w:rFonts w:ascii="Calibri" w:hAnsi="Calibri" w:cs="Calibri"/>
          <w:sz w:val="22"/>
          <w:szCs w:val="22"/>
        </w:rPr>
      </w:pPr>
      <w:r w:rsidRPr="00CA0F5F">
        <w:rPr>
          <w:rFonts w:ascii="Calibri" w:hAnsi="Calibri" w:cs="Calibri"/>
          <w:sz w:val="22"/>
          <w:szCs w:val="22"/>
        </w:rPr>
        <w:t xml:space="preserve">What was their family and </w:t>
      </w:r>
      <w:r w:rsidR="00112130" w:rsidRPr="00CA0F5F">
        <w:rPr>
          <w:rFonts w:ascii="Calibri" w:hAnsi="Calibri" w:cs="Calibri"/>
          <w:sz w:val="22"/>
          <w:szCs w:val="22"/>
        </w:rPr>
        <w:t>community structure?</w:t>
      </w:r>
    </w:p>
    <w:p w14:paraId="13DDC56C" w14:textId="1DA11558" w:rsidR="00B419AA" w:rsidRPr="00CA0F5F" w:rsidRDefault="00B419AA" w:rsidP="007A4C3F">
      <w:pPr>
        <w:numPr>
          <w:ilvl w:val="0"/>
          <w:numId w:val="10"/>
        </w:numPr>
        <w:spacing w:after="0" w:line="240" w:lineRule="auto"/>
        <w:rPr>
          <w:rFonts w:ascii="Calibri" w:hAnsi="Calibri" w:cs="Calibri"/>
          <w:sz w:val="22"/>
          <w:szCs w:val="22"/>
        </w:rPr>
      </w:pPr>
      <w:r w:rsidRPr="00CA0F5F">
        <w:rPr>
          <w:rFonts w:ascii="Calibri" w:hAnsi="Calibri" w:cs="Calibri"/>
          <w:sz w:val="22"/>
          <w:szCs w:val="22"/>
        </w:rPr>
        <w:t xml:space="preserve">How did they modify the environment? </w:t>
      </w:r>
    </w:p>
    <w:p w14:paraId="784FC9A5" w14:textId="6FFD894C" w:rsidR="00365EE9" w:rsidRPr="00CA0F5F" w:rsidRDefault="00CA0F5F" w:rsidP="007A4C3F">
      <w:pPr>
        <w:numPr>
          <w:ilvl w:val="0"/>
          <w:numId w:val="10"/>
        </w:numPr>
        <w:spacing w:after="0" w:line="240" w:lineRule="auto"/>
        <w:rPr>
          <w:rFonts w:ascii="Calibri" w:hAnsi="Calibri" w:cs="Calibri"/>
          <w:sz w:val="22"/>
          <w:szCs w:val="22"/>
        </w:rPr>
      </w:pPr>
      <w:r w:rsidRPr="00CA0F5F">
        <w:rPr>
          <w:rFonts w:ascii="Calibri" w:hAnsi="Calibri" w:cs="Calibri"/>
          <w:sz w:val="22"/>
          <w:szCs w:val="22"/>
        </w:rPr>
        <w:t>What were major cultural aspects?</w:t>
      </w:r>
    </w:p>
    <w:p w14:paraId="275165C5" w14:textId="50C0F7D0" w:rsidR="00B419AA" w:rsidRPr="003C7FC1" w:rsidRDefault="007A4C3F" w:rsidP="003C7FC1">
      <w:pPr>
        <w:spacing w:after="0" w:line="240" w:lineRule="auto"/>
        <w:rPr>
          <w:rFonts w:ascii="Calibri" w:hAnsi="Calibri" w:cs="Calibri"/>
          <w:sz w:val="22"/>
          <w:szCs w:val="22"/>
        </w:rPr>
      </w:pPr>
      <w:r w:rsidRPr="007639EC">
        <w:rPr>
          <w:rFonts w:ascii="Calibri" w:hAnsi="Calibri" w:cs="Calibri"/>
          <w:sz w:val="22"/>
          <w:szCs w:val="22"/>
        </w:rPr>
        <w:t xml:space="preserve">Students </w:t>
      </w:r>
      <w:r w:rsidR="007639EC" w:rsidRPr="007639EC">
        <w:rPr>
          <w:rFonts w:ascii="Calibri" w:hAnsi="Calibri" w:cs="Calibri"/>
          <w:sz w:val="22"/>
          <w:szCs w:val="22"/>
        </w:rPr>
        <w:t>reflect on the essential question from this lesson and can begin to place it into the larger historical context of the Chesapeake Bay region.</w:t>
      </w:r>
    </w:p>
    <w:p w14:paraId="2213BEBA" w14:textId="77777777" w:rsidR="00535E36" w:rsidRDefault="00535E36" w:rsidP="007D66FA">
      <w:pPr>
        <w:spacing w:after="0" w:line="240" w:lineRule="auto"/>
        <w:jc w:val="center"/>
        <w:rPr>
          <w:rFonts w:ascii="Calibri" w:hAnsi="Calibri" w:cs="Calibri"/>
          <w:b/>
          <w:bCs/>
          <w:sz w:val="32"/>
          <w:szCs w:val="32"/>
          <w:u w:val="single"/>
        </w:rPr>
      </w:pPr>
    </w:p>
    <w:p w14:paraId="628DE52C" w14:textId="77777777" w:rsidR="00BD21D3" w:rsidRDefault="00BD21D3" w:rsidP="007D66FA">
      <w:pPr>
        <w:spacing w:after="0" w:line="240" w:lineRule="auto"/>
        <w:jc w:val="center"/>
        <w:rPr>
          <w:rFonts w:ascii="Calibri" w:hAnsi="Calibri" w:cs="Calibri"/>
          <w:b/>
          <w:bCs/>
          <w:sz w:val="32"/>
          <w:szCs w:val="32"/>
          <w:u w:val="single"/>
        </w:rPr>
      </w:pPr>
    </w:p>
    <w:p w14:paraId="17EDD5CE" w14:textId="77777777" w:rsidR="00535E36" w:rsidRDefault="00535E36" w:rsidP="007D66FA">
      <w:pPr>
        <w:spacing w:after="0" w:line="240" w:lineRule="auto"/>
        <w:jc w:val="center"/>
        <w:rPr>
          <w:rFonts w:ascii="Calibri" w:hAnsi="Calibri" w:cs="Calibri"/>
          <w:b/>
          <w:bCs/>
          <w:sz w:val="32"/>
          <w:szCs w:val="32"/>
          <w:u w:val="single"/>
        </w:rPr>
      </w:pPr>
    </w:p>
    <w:p w14:paraId="40AC66A9" w14:textId="77777777" w:rsidR="00535E36" w:rsidRDefault="00535E36" w:rsidP="007D66FA">
      <w:pPr>
        <w:spacing w:after="0" w:line="240" w:lineRule="auto"/>
        <w:jc w:val="center"/>
        <w:rPr>
          <w:rFonts w:ascii="Calibri" w:hAnsi="Calibri" w:cs="Calibri"/>
          <w:b/>
          <w:bCs/>
          <w:sz w:val="32"/>
          <w:szCs w:val="32"/>
          <w:u w:val="single"/>
        </w:rPr>
      </w:pPr>
    </w:p>
    <w:p w14:paraId="4AA585F8" w14:textId="77777777" w:rsidR="00535E36" w:rsidRDefault="00535E36" w:rsidP="007D66FA">
      <w:pPr>
        <w:spacing w:after="0" w:line="240" w:lineRule="auto"/>
        <w:jc w:val="center"/>
        <w:rPr>
          <w:rFonts w:ascii="Calibri" w:hAnsi="Calibri" w:cs="Calibri"/>
          <w:b/>
          <w:bCs/>
          <w:sz w:val="32"/>
          <w:szCs w:val="32"/>
          <w:u w:val="single"/>
        </w:rPr>
      </w:pPr>
    </w:p>
    <w:p w14:paraId="74361802" w14:textId="77777777" w:rsidR="00535E36" w:rsidRDefault="00535E36" w:rsidP="007D66FA">
      <w:pPr>
        <w:spacing w:after="0" w:line="240" w:lineRule="auto"/>
        <w:jc w:val="center"/>
        <w:rPr>
          <w:rFonts w:ascii="Calibri" w:hAnsi="Calibri" w:cs="Calibri"/>
          <w:b/>
          <w:bCs/>
          <w:sz w:val="32"/>
          <w:szCs w:val="32"/>
          <w:u w:val="single"/>
        </w:rPr>
      </w:pPr>
    </w:p>
    <w:p w14:paraId="7E3EB30D" w14:textId="77777777" w:rsidR="00535E36" w:rsidRDefault="00535E36" w:rsidP="007D66FA">
      <w:pPr>
        <w:spacing w:after="0" w:line="240" w:lineRule="auto"/>
        <w:jc w:val="center"/>
        <w:rPr>
          <w:rFonts w:ascii="Calibri" w:hAnsi="Calibri" w:cs="Calibri"/>
          <w:b/>
          <w:bCs/>
          <w:sz w:val="32"/>
          <w:szCs w:val="32"/>
          <w:u w:val="single"/>
        </w:rPr>
      </w:pPr>
    </w:p>
    <w:p w14:paraId="1B3CC9AE" w14:textId="77777777" w:rsidR="00535E36" w:rsidRDefault="00535E36" w:rsidP="007D66FA">
      <w:pPr>
        <w:spacing w:after="0" w:line="240" w:lineRule="auto"/>
        <w:jc w:val="center"/>
        <w:rPr>
          <w:rFonts w:ascii="Calibri" w:hAnsi="Calibri" w:cs="Calibri"/>
          <w:b/>
          <w:bCs/>
          <w:sz w:val="32"/>
          <w:szCs w:val="32"/>
          <w:u w:val="single"/>
        </w:rPr>
      </w:pPr>
    </w:p>
    <w:p w14:paraId="778E64C4" w14:textId="77777777" w:rsidR="00535E36" w:rsidRDefault="00535E36" w:rsidP="007D66FA">
      <w:pPr>
        <w:spacing w:after="0" w:line="240" w:lineRule="auto"/>
        <w:jc w:val="center"/>
        <w:rPr>
          <w:rFonts w:ascii="Calibri" w:hAnsi="Calibri" w:cs="Calibri"/>
          <w:b/>
          <w:bCs/>
          <w:sz w:val="32"/>
          <w:szCs w:val="32"/>
          <w:u w:val="single"/>
        </w:rPr>
      </w:pPr>
    </w:p>
    <w:p w14:paraId="5BC5EAC6" w14:textId="77777777" w:rsidR="00535E36" w:rsidRDefault="00535E36" w:rsidP="007D66FA">
      <w:pPr>
        <w:spacing w:after="0" w:line="240" w:lineRule="auto"/>
        <w:jc w:val="center"/>
        <w:rPr>
          <w:rFonts w:ascii="Calibri" w:hAnsi="Calibri" w:cs="Calibri"/>
          <w:b/>
          <w:bCs/>
          <w:sz w:val="32"/>
          <w:szCs w:val="32"/>
          <w:u w:val="single"/>
        </w:rPr>
      </w:pPr>
    </w:p>
    <w:p w14:paraId="0E75603B" w14:textId="77777777" w:rsidR="00535E36" w:rsidRDefault="00535E36" w:rsidP="007D66FA">
      <w:pPr>
        <w:spacing w:after="0" w:line="240" w:lineRule="auto"/>
        <w:jc w:val="center"/>
        <w:rPr>
          <w:rFonts w:ascii="Calibri" w:hAnsi="Calibri" w:cs="Calibri"/>
          <w:b/>
          <w:bCs/>
          <w:sz w:val="32"/>
          <w:szCs w:val="32"/>
          <w:u w:val="single"/>
        </w:rPr>
      </w:pPr>
    </w:p>
    <w:p w14:paraId="45032FC6" w14:textId="77777777" w:rsidR="00535E36" w:rsidRDefault="00535E36" w:rsidP="007D66FA">
      <w:pPr>
        <w:spacing w:after="0" w:line="240" w:lineRule="auto"/>
        <w:jc w:val="center"/>
        <w:rPr>
          <w:rFonts w:ascii="Calibri" w:hAnsi="Calibri" w:cs="Calibri"/>
          <w:b/>
          <w:bCs/>
          <w:sz w:val="32"/>
          <w:szCs w:val="32"/>
          <w:u w:val="single"/>
        </w:rPr>
      </w:pPr>
    </w:p>
    <w:p w14:paraId="665F0EC7" w14:textId="77777777" w:rsidR="00535E36" w:rsidRDefault="00535E36" w:rsidP="007D66FA">
      <w:pPr>
        <w:spacing w:after="0" w:line="240" w:lineRule="auto"/>
        <w:jc w:val="center"/>
        <w:rPr>
          <w:rFonts w:ascii="Calibri" w:hAnsi="Calibri" w:cs="Calibri"/>
          <w:b/>
          <w:bCs/>
          <w:sz w:val="32"/>
          <w:szCs w:val="32"/>
          <w:u w:val="single"/>
        </w:rPr>
      </w:pPr>
    </w:p>
    <w:p w14:paraId="4F37C257" w14:textId="77777777" w:rsidR="00535E36" w:rsidRDefault="00535E36" w:rsidP="007D66FA">
      <w:pPr>
        <w:spacing w:after="0" w:line="240" w:lineRule="auto"/>
        <w:jc w:val="center"/>
        <w:rPr>
          <w:rFonts w:ascii="Calibri" w:hAnsi="Calibri" w:cs="Calibri"/>
          <w:b/>
          <w:bCs/>
          <w:sz w:val="32"/>
          <w:szCs w:val="32"/>
          <w:u w:val="single"/>
        </w:rPr>
      </w:pPr>
    </w:p>
    <w:p w14:paraId="3CEB3D56" w14:textId="77777777" w:rsidR="00535E36" w:rsidRDefault="00535E36" w:rsidP="007D66FA">
      <w:pPr>
        <w:spacing w:after="0" w:line="240" w:lineRule="auto"/>
        <w:jc w:val="center"/>
        <w:rPr>
          <w:rFonts w:ascii="Calibri" w:hAnsi="Calibri" w:cs="Calibri"/>
          <w:b/>
          <w:bCs/>
          <w:sz w:val="32"/>
          <w:szCs w:val="32"/>
          <w:u w:val="single"/>
        </w:rPr>
      </w:pPr>
    </w:p>
    <w:p w14:paraId="4F9DA9FE" w14:textId="61DACFE3" w:rsidR="00C378F2" w:rsidRPr="00121678" w:rsidRDefault="00C378F2" w:rsidP="00C378F2">
      <w:pPr>
        <w:spacing w:after="0" w:line="240" w:lineRule="auto"/>
        <w:jc w:val="center"/>
        <w:rPr>
          <w:rFonts w:ascii="Calibri" w:hAnsi="Calibri" w:cs="Calibri"/>
          <w:b/>
          <w:bCs/>
          <w:sz w:val="32"/>
          <w:szCs w:val="32"/>
          <w:u w:val="single"/>
        </w:rPr>
      </w:pPr>
      <w:r w:rsidRPr="00121678">
        <w:rPr>
          <w:rFonts w:ascii="Calibri" w:hAnsi="Calibri" w:cs="Calibri"/>
          <w:b/>
          <w:bCs/>
          <w:sz w:val="32"/>
          <w:szCs w:val="32"/>
          <w:u w:val="single"/>
        </w:rPr>
        <w:lastRenderedPageBreak/>
        <w:t xml:space="preserve">John Smith’s Description of </w:t>
      </w:r>
      <w:r w:rsidR="00023627">
        <w:rPr>
          <w:rFonts w:ascii="Calibri" w:hAnsi="Calibri" w:cs="Calibri"/>
          <w:b/>
          <w:bCs/>
          <w:sz w:val="32"/>
          <w:szCs w:val="32"/>
          <w:u w:val="single"/>
        </w:rPr>
        <w:t xml:space="preserve">meeting </w:t>
      </w:r>
      <w:r w:rsidRPr="00121678">
        <w:rPr>
          <w:rFonts w:ascii="Calibri" w:hAnsi="Calibri" w:cs="Calibri"/>
          <w:b/>
          <w:bCs/>
          <w:sz w:val="32"/>
          <w:szCs w:val="32"/>
          <w:u w:val="single"/>
        </w:rPr>
        <w:t xml:space="preserve">Native Americans </w:t>
      </w:r>
      <w:r w:rsidR="00023627">
        <w:rPr>
          <w:rFonts w:ascii="Calibri" w:hAnsi="Calibri" w:cs="Calibri"/>
          <w:b/>
          <w:bCs/>
          <w:sz w:val="32"/>
          <w:szCs w:val="32"/>
          <w:u w:val="single"/>
        </w:rPr>
        <w:t>on</w:t>
      </w:r>
      <w:r w:rsidRPr="00121678">
        <w:rPr>
          <w:rFonts w:ascii="Calibri" w:hAnsi="Calibri" w:cs="Calibri"/>
          <w:b/>
          <w:bCs/>
          <w:sz w:val="32"/>
          <w:szCs w:val="32"/>
          <w:u w:val="single"/>
        </w:rPr>
        <w:t xml:space="preserve"> Patuxent River</w:t>
      </w:r>
    </w:p>
    <w:p w14:paraId="6E8F5721" w14:textId="77777777" w:rsidR="00C378F2" w:rsidRPr="00121678" w:rsidRDefault="00C378F2" w:rsidP="00C378F2">
      <w:pPr>
        <w:spacing w:after="0" w:line="240" w:lineRule="auto"/>
        <w:rPr>
          <w:rFonts w:ascii="Calibri" w:hAnsi="Calibri" w:cs="Calibri"/>
          <w:sz w:val="22"/>
          <w:szCs w:val="22"/>
        </w:rPr>
      </w:pPr>
      <w:r w:rsidRPr="00121678">
        <w:rPr>
          <w:rFonts w:ascii="Calibri" w:hAnsi="Calibri" w:cs="Calibri"/>
          <w:sz w:val="22"/>
          <w:szCs w:val="22"/>
        </w:rPr>
        <w:t xml:space="preserve">The </w:t>
      </w:r>
      <w:proofErr w:type="spellStart"/>
      <w:r w:rsidRPr="00121678">
        <w:rPr>
          <w:rFonts w:ascii="Calibri" w:hAnsi="Calibri" w:cs="Calibri"/>
          <w:sz w:val="22"/>
          <w:szCs w:val="22"/>
        </w:rPr>
        <w:t>Generall</w:t>
      </w:r>
      <w:proofErr w:type="spellEnd"/>
      <w:r w:rsidRPr="00121678">
        <w:rPr>
          <w:rFonts w:ascii="Calibri" w:hAnsi="Calibri" w:cs="Calibri"/>
          <w:sz w:val="22"/>
          <w:szCs w:val="22"/>
        </w:rPr>
        <w:t xml:space="preserve"> </w:t>
      </w:r>
      <w:proofErr w:type="spellStart"/>
      <w:r w:rsidRPr="00121678">
        <w:rPr>
          <w:rFonts w:ascii="Calibri" w:hAnsi="Calibri" w:cs="Calibri"/>
          <w:sz w:val="22"/>
          <w:szCs w:val="22"/>
        </w:rPr>
        <w:t>Historie</w:t>
      </w:r>
      <w:proofErr w:type="spellEnd"/>
      <w:r w:rsidRPr="00121678">
        <w:rPr>
          <w:rFonts w:ascii="Calibri" w:hAnsi="Calibri" w:cs="Calibri"/>
          <w:sz w:val="22"/>
          <w:szCs w:val="22"/>
        </w:rPr>
        <w:t xml:space="preserve"> of Virginia (1624) and The True Adventures and Observations of Captain John Smith (1630)</w:t>
      </w:r>
    </w:p>
    <w:p w14:paraId="0C0E6F5F" w14:textId="77777777" w:rsidR="00C378F2" w:rsidRPr="00121678" w:rsidRDefault="00C378F2" w:rsidP="00C378F2">
      <w:pPr>
        <w:spacing w:after="0" w:line="240" w:lineRule="auto"/>
        <w:rPr>
          <w:rFonts w:ascii="Calibri" w:hAnsi="Calibri" w:cs="Calibri"/>
          <w:sz w:val="22"/>
          <w:szCs w:val="22"/>
        </w:rPr>
      </w:pPr>
      <w:r w:rsidRPr="00121678">
        <w:rPr>
          <w:rFonts w:ascii="Calibri" w:hAnsi="Calibri" w:cs="Calibri"/>
          <w:sz w:val="22"/>
          <w:szCs w:val="22"/>
        </w:rPr>
        <w:t xml:space="preserve">Source: </w:t>
      </w:r>
      <w:hyperlink r:id="rId7" w:history="1">
        <w:r w:rsidRPr="00121678">
          <w:rPr>
            <w:rStyle w:val="Hyperlink"/>
            <w:rFonts w:ascii="Calibri" w:hAnsi="Calibri" w:cs="Calibri"/>
            <w:sz w:val="22"/>
            <w:szCs w:val="22"/>
          </w:rPr>
          <w:t>https://www.loc.gov/resource/lhbcb.0262a/?st=pdf&amp;pdfPage=70</w:t>
        </w:r>
      </w:hyperlink>
    </w:p>
    <w:p w14:paraId="20D35605" w14:textId="77777777" w:rsidR="00C378F2" w:rsidRPr="00121678" w:rsidRDefault="00C378F2" w:rsidP="00C378F2">
      <w:pPr>
        <w:spacing w:after="0" w:line="276" w:lineRule="auto"/>
        <w:rPr>
          <w:rFonts w:ascii="Calibri" w:hAnsi="Calibri" w:cs="Calibri"/>
          <w:sz w:val="22"/>
          <w:szCs w:val="22"/>
        </w:rPr>
      </w:pPr>
    </w:p>
    <w:p w14:paraId="6697D4BB" w14:textId="77777777" w:rsidR="00C378F2" w:rsidRPr="00450B14" w:rsidRDefault="00C378F2" w:rsidP="00C378F2">
      <w:pPr>
        <w:spacing w:after="0" w:line="276" w:lineRule="auto"/>
        <w:rPr>
          <w:rFonts w:ascii="Calibri" w:hAnsi="Calibri" w:cs="Calibri"/>
          <w:b/>
          <w:bCs/>
          <w:sz w:val="22"/>
          <w:szCs w:val="22"/>
          <w:u w:val="single"/>
        </w:rPr>
      </w:pPr>
      <w:r w:rsidRPr="00450B14">
        <w:rPr>
          <w:rFonts w:ascii="Calibri" w:hAnsi="Calibri" w:cs="Calibri"/>
          <w:b/>
          <w:bCs/>
          <w:sz w:val="22"/>
          <w:szCs w:val="22"/>
          <w:u w:val="single"/>
        </w:rPr>
        <w:t>Original Source</w:t>
      </w:r>
    </w:p>
    <w:p w14:paraId="69C8FEBF" w14:textId="77777777" w:rsidR="00C378F2" w:rsidRPr="00121678" w:rsidRDefault="00C378F2" w:rsidP="00C378F2">
      <w:pPr>
        <w:spacing w:after="0" w:line="276" w:lineRule="auto"/>
        <w:rPr>
          <w:rFonts w:ascii="Calibri" w:hAnsi="Calibri" w:cs="Calibri"/>
          <w:sz w:val="22"/>
          <w:szCs w:val="22"/>
        </w:rPr>
      </w:pPr>
      <w:proofErr w:type="spellStart"/>
      <w:r w:rsidRPr="00121678">
        <w:rPr>
          <w:rFonts w:ascii="Calibri" w:hAnsi="Calibri" w:cs="Calibri"/>
          <w:sz w:val="22"/>
          <w:szCs w:val="22"/>
        </w:rPr>
        <w:t>Pawtuxunt</w:t>
      </w:r>
      <w:proofErr w:type="spellEnd"/>
      <w:r w:rsidRPr="00121678">
        <w:rPr>
          <w:rFonts w:ascii="Calibri" w:hAnsi="Calibri" w:cs="Calibri"/>
          <w:sz w:val="22"/>
          <w:szCs w:val="22"/>
        </w:rPr>
        <w:t>, R</w:t>
      </w:r>
    </w:p>
    <w:p w14:paraId="5EE1C60B" w14:textId="77777777" w:rsidR="00C378F2" w:rsidRPr="00121678" w:rsidRDefault="00C378F2" w:rsidP="00C378F2">
      <w:pPr>
        <w:spacing w:after="0" w:line="276" w:lineRule="auto"/>
        <w:rPr>
          <w:rFonts w:ascii="Calibri" w:hAnsi="Calibri" w:cs="Calibri"/>
          <w:sz w:val="22"/>
          <w:szCs w:val="22"/>
        </w:rPr>
      </w:pPr>
      <w:r w:rsidRPr="00121678">
        <w:rPr>
          <w:rFonts w:ascii="Calibri" w:hAnsi="Calibri" w:cs="Calibri"/>
          <w:sz w:val="22"/>
          <w:szCs w:val="22"/>
        </w:rPr>
        <w:t xml:space="preserve">The </w:t>
      </w:r>
      <w:proofErr w:type="spellStart"/>
      <w:r w:rsidRPr="00121678">
        <w:rPr>
          <w:rFonts w:ascii="Calibri" w:hAnsi="Calibri" w:cs="Calibri"/>
          <w:sz w:val="22"/>
          <w:szCs w:val="22"/>
        </w:rPr>
        <w:t>fift</w:t>
      </w:r>
      <w:proofErr w:type="spellEnd"/>
      <w:r w:rsidRPr="00121678">
        <w:rPr>
          <w:rFonts w:ascii="Calibri" w:hAnsi="Calibri" w:cs="Calibri"/>
          <w:sz w:val="22"/>
          <w:szCs w:val="22"/>
        </w:rPr>
        <w:t xml:space="preserve"> river is called </w:t>
      </w:r>
      <w:proofErr w:type="spellStart"/>
      <w:r w:rsidRPr="00121678">
        <w:rPr>
          <w:rFonts w:ascii="Calibri" w:hAnsi="Calibri" w:cs="Calibri"/>
          <w:sz w:val="22"/>
          <w:szCs w:val="22"/>
        </w:rPr>
        <w:t>Pawtuxunt</w:t>
      </w:r>
      <w:proofErr w:type="spellEnd"/>
      <w:r w:rsidRPr="00121678">
        <w:rPr>
          <w:rFonts w:ascii="Calibri" w:hAnsi="Calibri" w:cs="Calibri"/>
          <w:sz w:val="22"/>
          <w:szCs w:val="22"/>
        </w:rPr>
        <w:t xml:space="preserve">, of a </w:t>
      </w:r>
      <w:proofErr w:type="spellStart"/>
      <w:r w:rsidRPr="00121678">
        <w:rPr>
          <w:rFonts w:ascii="Calibri" w:hAnsi="Calibri" w:cs="Calibri"/>
          <w:sz w:val="22"/>
          <w:szCs w:val="22"/>
        </w:rPr>
        <w:t>lesse</w:t>
      </w:r>
      <w:proofErr w:type="spellEnd"/>
      <w:r w:rsidRPr="00121678">
        <w:rPr>
          <w:rFonts w:ascii="Calibri" w:hAnsi="Calibri" w:cs="Calibri"/>
          <w:sz w:val="22"/>
          <w:szCs w:val="22"/>
        </w:rPr>
        <w:t xml:space="preserve"> proportion </w:t>
      </w:r>
      <w:proofErr w:type="gramStart"/>
      <w:r w:rsidRPr="00121678">
        <w:rPr>
          <w:rFonts w:ascii="Calibri" w:hAnsi="Calibri" w:cs="Calibri"/>
          <w:sz w:val="22"/>
          <w:szCs w:val="22"/>
        </w:rPr>
        <w:t>then</w:t>
      </w:r>
      <w:proofErr w:type="gramEnd"/>
      <w:r w:rsidRPr="00121678">
        <w:rPr>
          <w:rFonts w:ascii="Calibri" w:hAnsi="Calibri" w:cs="Calibri"/>
          <w:sz w:val="22"/>
          <w:szCs w:val="22"/>
        </w:rPr>
        <w:t xml:space="preserve"> the rest; but the </w:t>
      </w:r>
      <w:proofErr w:type="spellStart"/>
      <w:r w:rsidRPr="00121678">
        <w:rPr>
          <w:rFonts w:ascii="Calibri" w:hAnsi="Calibri" w:cs="Calibri"/>
          <w:sz w:val="22"/>
          <w:szCs w:val="22"/>
        </w:rPr>
        <w:t>channell</w:t>
      </w:r>
      <w:proofErr w:type="spellEnd"/>
      <w:r w:rsidRPr="00121678">
        <w:rPr>
          <w:rFonts w:ascii="Calibri" w:hAnsi="Calibri" w:cs="Calibri"/>
          <w:sz w:val="22"/>
          <w:szCs w:val="22"/>
        </w:rPr>
        <w:t xml:space="preserve"> is16 </w:t>
      </w:r>
      <w:proofErr w:type="spellStart"/>
      <w:r w:rsidRPr="00121678">
        <w:rPr>
          <w:rFonts w:ascii="Calibri" w:hAnsi="Calibri" w:cs="Calibri"/>
          <w:sz w:val="22"/>
          <w:szCs w:val="22"/>
        </w:rPr>
        <w:t>fadome</w:t>
      </w:r>
      <w:proofErr w:type="spellEnd"/>
      <w:r w:rsidRPr="00121678">
        <w:rPr>
          <w:rFonts w:ascii="Calibri" w:hAnsi="Calibri" w:cs="Calibri"/>
          <w:sz w:val="22"/>
          <w:szCs w:val="22"/>
        </w:rPr>
        <w:t xml:space="preserve"> </w:t>
      </w:r>
      <w:proofErr w:type="spellStart"/>
      <w:r w:rsidRPr="00121678">
        <w:rPr>
          <w:rFonts w:ascii="Calibri" w:hAnsi="Calibri" w:cs="Calibri"/>
          <w:sz w:val="22"/>
          <w:szCs w:val="22"/>
        </w:rPr>
        <w:t>deepe</w:t>
      </w:r>
      <w:proofErr w:type="spellEnd"/>
      <w:r w:rsidRPr="00121678">
        <w:rPr>
          <w:rFonts w:ascii="Calibri" w:hAnsi="Calibri" w:cs="Calibri"/>
          <w:sz w:val="22"/>
          <w:szCs w:val="22"/>
        </w:rPr>
        <w:t xml:space="preserve"> in some places. </w:t>
      </w:r>
      <w:proofErr w:type="gramStart"/>
      <w:r w:rsidRPr="00121678">
        <w:rPr>
          <w:rFonts w:ascii="Calibri" w:hAnsi="Calibri" w:cs="Calibri"/>
          <w:sz w:val="22"/>
          <w:szCs w:val="22"/>
        </w:rPr>
        <w:t>Here</w:t>
      </w:r>
      <w:proofErr w:type="gramEnd"/>
      <w:r w:rsidRPr="00121678">
        <w:rPr>
          <w:rFonts w:ascii="Calibri" w:hAnsi="Calibri" w:cs="Calibri"/>
          <w:sz w:val="22"/>
          <w:szCs w:val="22"/>
        </w:rPr>
        <w:t xml:space="preserve"> are </w:t>
      </w:r>
      <w:proofErr w:type="spellStart"/>
      <w:r w:rsidRPr="00121678">
        <w:rPr>
          <w:rFonts w:ascii="Calibri" w:hAnsi="Calibri" w:cs="Calibri"/>
          <w:sz w:val="22"/>
          <w:szCs w:val="22"/>
        </w:rPr>
        <w:t>infinit</w:t>
      </w:r>
      <w:proofErr w:type="spellEnd"/>
      <w:r w:rsidRPr="00121678">
        <w:rPr>
          <w:rFonts w:ascii="Calibri" w:hAnsi="Calibri" w:cs="Calibri"/>
          <w:sz w:val="22"/>
          <w:szCs w:val="22"/>
        </w:rPr>
        <w:t xml:space="preserve"> </w:t>
      </w:r>
      <w:proofErr w:type="spellStart"/>
      <w:r w:rsidRPr="00121678">
        <w:rPr>
          <w:rFonts w:ascii="Calibri" w:hAnsi="Calibri" w:cs="Calibri"/>
          <w:sz w:val="22"/>
          <w:szCs w:val="22"/>
        </w:rPr>
        <w:t>skuls</w:t>
      </w:r>
      <w:proofErr w:type="spellEnd"/>
      <w:r w:rsidRPr="00121678">
        <w:rPr>
          <w:rFonts w:ascii="Calibri" w:hAnsi="Calibri" w:cs="Calibri"/>
          <w:sz w:val="22"/>
          <w:szCs w:val="22"/>
        </w:rPr>
        <w:t xml:space="preserve"> of divers </w:t>
      </w:r>
      <w:proofErr w:type="spellStart"/>
      <w:r w:rsidRPr="00121678">
        <w:rPr>
          <w:rFonts w:ascii="Calibri" w:hAnsi="Calibri" w:cs="Calibri"/>
          <w:sz w:val="22"/>
          <w:szCs w:val="22"/>
        </w:rPr>
        <w:t>kindes</w:t>
      </w:r>
      <w:proofErr w:type="spellEnd"/>
      <w:r w:rsidRPr="00121678">
        <w:rPr>
          <w:rFonts w:ascii="Calibri" w:hAnsi="Calibri" w:cs="Calibri"/>
          <w:sz w:val="22"/>
          <w:szCs w:val="22"/>
        </w:rPr>
        <w:t xml:space="preserve"> of </w:t>
      </w:r>
      <w:proofErr w:type="gramStart"/>
      <w:r w:rsidRPr="00121678">
        <w:rPr>
          <w:rFonts w:ascii="Calibri" w:hAnsi="Calibri" w:cs="Calibri"/>
          <w:sz w:val="22"/>
          <w:szCs w:val="22"/>
        </w:rPr>
        <w:t>fish</w:t>
      </w:r>
      <w:proofErr w:type="gramEnd"/>
      <w:r w:rsidRPr="00121678">
        <w:rPr>
          <w:rFonts w:ascii="Calibri" w:hAnsi="Calibri" w:cs="Calibri"/>
          <w:sz w:val="22"/>
          <w:szCs w:val="22"/>
        </w:rPr>
        <w:t xml:space="preserve"> more </w:t>
      </w:r>
      <w:proofErr w:type="spellStart"/>
      <w:r w:rsidRPr="00121678">
        <w:rPr>
          <w:rFonts w:ascii="Calibri" w:hAnsi="Calibri" w:cs="Calibri"/>
          <w:sz w:val="22"/>
          <w:szCs w:val="22"/>
        </w:rPr>
        <w:t>then</w:t>
      </w:r>
      <w:proofErr w:type="spellEnd"/>
      <w:r w:rsidRPr="00121678">
        <w:rPr>
          <w:rFonts w:ascii="Calibri" w:hAnsi="Calibri" w:cs="Calibri"/>
          <w:sz w:val="22"/>
          <w:szCs w:val="22"/>
        </w:rPr>
        <w:t xml:space="preserve"> </w:t>
      </w:r>
      <w:proofErr w:type="spellStart"/>
      <w:r w:rsidRPr="00121678">
        <w:rPr>
          <w:rFonts w:ascii="Calibri" w:hAnsi="Calibri" w:cs="Calibri"/>
          <w:sz w:val="22"/>
          <w:szCs w:val="22"/>
        </w:rPr>
        <w:t>elswhere</w:t>
      </w:r>
      <w:proofErr w:type="spellEnd"/>
      <w:r w:rsidRPr="00121678">
        <w:rPr>
          <w:rFonts w:ascii="Calibri" w:hAnsi="Calibri" w:cs="Calibri"/>
          <w:sz w:val="22"/>
          <w:szCs w:val="22"/>
        </w:rPr>
        <w:t xml:space="preserve">. Upon this river dwell the people called </w:t>
      </w:r>
      <w:proofErr w:type="spellStart"/>
      <w:r w:rsidRPr="00121678">
        <w:rPr>
          <w:rFonts w:ascii="Calibri" w:hAnsi="Calibri" w:cs="Calibri"/>
          <w:sz w:val="22"/>
          <w:szCs w:val="22"/>
        </w:rPr>
        <w:t>Acquintanacksuak</w:t>
      </w:r>
      <w:proofErr w:type="spellEnd"/>
      <w:r w:rsidRPr="00121678">
        <w:rPr>
          <w:rFonts w:ascii="Calibri" w:hAnsi="Calibri" w:cs="Calibri"/>
          <w:sz w:val="22"/>
          <w:szCs w:val="22"/>
        </w:rPr>
        <w:t xml:space="preserve">, </w:t>
      </w:r>
      <w:proofErr w:type="spellStart"/>
      <w:r w:rsidRPr="00121678">
        <w:rPr>
          <w:rFonts w:ascii="Calibri" w:hAnsi="Calibri" w:cs="Calibri"/>
          <w:sz w:val="22"/>
          <w:szCs w:val="22"/>
        </w:rPr>
        <w:t>Pawtuxunt</w:t>
      </w:r>
      <w:proofErr w:type="spellEnd"/>
      <w:r w:rsidRPr="00121678">
        <w:rPr>
          <w:rFonts w:ascii="Calibri" w:hAnsi="Calibri" w:cs="Calibri"/>
          <w:sz w:val="22"/>
          <w:szCs w:val="22"/>
        </w:rPr>
        <w:t xml:space="preserve">, and </w:t>
      </w:r>
      <w:proofErr w:type="spellStart"/>
      <w:r w:rsidRPr="00121678">
        <w:rPr>
          <w:rFonts w:ascii="Calibri" w:hAnsi="Calibri" w:cs="Calibri"/>
          <w:sz w:val="22"/>
          <w:szCs w:val="22"/>
        </w:rPr>
        <w:t>Mattapanient</w:t>
      </w:r>
      <w:proofErr w:type="spellEnd"/>
      <w:r w:rsidRPr="00121678">
        <w:rPr>
          <w:rFonts w:ascii="Calibri" w:hAnsi="Calibri" w:cs="Calibri"/>
          <w:sz w:val="22"/>
          <w:szCs w:val="22"/>
        </w:rPr>
        <w:t xml:space="preserve">. Two hundred men was the greatest strength that could be there perceived. But they inhabit together, and </w:t>
      </w:r>
      <w:proofErr w:type="gramStart"/>
      <w:r w:rsidRPr="00121678">
        <w:rPr>
          <w:rFonts w:ascii="Calibri" w:hAnsi="Calibri" w:cs="Calibri"/>
          <w:sz w:val="22"/>
          <w:szCs w:val="22"/>
        </w:rPr>
        <w:t>not</w:t>
      </w:r>
      <w:proofErr w:type="gramEnd"/>
      <w:r w:rsidRPr="00121678">
        <w:rPr>
          <w:rFonts w:ascii="Calibri" w:hAnsi="Calibri" w:cs="Calibri"/>
          <w:sz w:val="22"/>
          <w:szCs w:val="22"/>
        </w:rPr>
        <w:t xml:space="preserve"> so dispersed as the rest. These of all </w:t>
      </w:r>
      <w:proofErr w:type="gramStart"/>
      <w:r w:rsidRPr="00121678">
        <w:rPr>
          <w:rFonts w:ascii="Calibri" w:hAnsi="Calibri" w:cs="Calibri"/>
          <w:sz w:val="22"/>
          <w:szCs w:val="22"/>
        </w:rPr>
        <w:t>other</w:t>
      </w:r>
      <w:proofErr w:type="gramEnd"/>
      <w:r w:rsidRPr="00121678">
        <w:rPr>
          <w:rFonts w:ascii="Calibri" w:hAnsi="Calibri" w:cs="Calibri"/>
          <w:sz w:val="22"/>
          <w:szCs w:val="22"/>
        </w:rPr>
        <w:t xml:space="preserve"> we found most </w:t>
      </w:r>
      <w:proofErr w:type="spellStart"/>
      <w:r w:rsidRPr="00121678">
        <w:rPr>
          <w:rFonts w:ascii="Calibri" w:hAnsi="Calibri" w:cs="Calibri"/>
          <w:sz w:val="22"/>
          <w:szCs w:val="22"/>
        </w:rPr>
        <w:t>civill</w:t>
      </w:r>
      <w:proofErr w:type="spellEnd"/>
      <w:r w:rsidRPr="00121678">
        <w:rPr>
          <w:rFonts w:ascii="Calibri" w:hAnsi="Calibri" w:cs="Calibri"/>
          <w:sz w:val="22"/>
          <w:szCs w:val="22"/>
        </w:rPr>
        <w:t xml:space="preserve"> to give </w:t>
      </w:r>
      <w:proofErr w:type="spellStart"/>
      <w:r w:rsidRPr="00121678">
        <w:rPr>
          <w:rFonts w:ascii="Calibri" w:hAnsi="Calibri" w:cs="Calibri"/>
          <w:sz w:val="22"/>
          <w:szCs w:val="22"/>
        </w:rPr>
        <w:t>intertainement</w:t>
      </w:r>
      <w:proofErr w:type="spellEnd"/>
    </w:p>
    <w:p w14:paraId="167779FA" w14:textId="77777777" w:rsidR="00C378F2" w:rsidRPr="00121678" w:rsidRDefault="00C378F2" w:rsidP="00C378F2">
      <w:pPr>
        <w:spacing w:after="0" w:line="276" w:lineRule="auto"/>
        <w:rPr>
          <w:rFonts w:ascii="Calibri" w:hAnsi="Calibri" w:cs="Calibri"/>
          <w:sz w:val="22"/>
          <w:szCs w:val="22"/>
          <w:u w:val="single"/>
        </w:rPr>
      </w:pPr>
    </w:p>
    <w:p w14:paraId="008F2778" w14:textId="77777777" w:rsidR="00C378F2" w:rsidRPr="00450B14" w:rsidRDefault="00C378F2" w:rsidP="00C378F2">
      <w:pPr>
        <w:spacing w:after="0" w:line="276" w:lineRule="auto"/>
        <w:rPr>
          <w:rFonts w:ascii="Calibri" w:hAnsi="Calibri" w:cs="Calibri"/>
          <w:b/>
          <w:bCs/>
          <w:sz w:val="22"/>
          <w:szCs w:val="22"/>
          <w:u w:val="single"/>
        </w:rPr>
      </w:pPr>
      <w:r w:rsidRPr="00450B14">
        <w:rPr>
          <w:rFonts w:ascii="Calibri" w:hAnsi="Calibri" w:cs="Calibri"/>
          <w:b/>
          <w:bCs/>
          <w:sz w:val="22"/>
          <w:szCs w:val="22"/>
          <w:u w:val="single"/>
        </w:rPr>
        <w:t>Adapted Source</w:t>
      </w:r>
    </w:p>
    <w:p w14:paraId="0EE9CA30" w14:textId="77777777" w:rsidR="00C378F2" w:rsidRPr="00121678" w:rsidRDefault="00C378F2" w:rsidP="00C378F2">
      <w:pPr>
        <w:spacing w:after="0" w:line="276" w:lineRule="auto"/>
        <w:rPr>
          <w:rFonts w:ascii="Calibri" w:hAnsi="Calibri" w:cs="Calibri"/>
          <w:sz w:val="22"/>
          <w:szCs w:val="22"/>
        </w:rPr>
      </w:pPr>
      <w:proofErr w:type="spellStart"/>
      <w:r w:rsidRPr="00121678">
        <w:rPr>
          <w:rFonts w:ascii="Calibri" w:hAnsi="Calibri" w:cs="Calibri"/>
          <w:sz w:val="22"/>
          <w:szCs w:val="22"/>
        </w:rPr>
        <w:t>Pawtuxunt</w:t>
      </w:r>
      <w:proofErr w:type="spellEnd"/>
      <w:r w:rsidRPr="00121678">
        <w:rPr>
          <w:rFonts w:ascii="Calibri" w:hAnsi="Calibri" w:cs="Calibri"/>
          <w:sz w:val="22"/>
          <w:szCs w:val="22"/>
        </w:rPr>
        <w:t xml:space="preserve"> River (Spelt today as Patuxent)</w:t>
      </w:r>
    </w:p>
    <w:p w14:paraId="39FE51A1" w14:textId="77777777" w:rsidR="00C378F2" w:rsidRPr="00121678" w:rsidRDefault="00C378F2" w:rsidP="00C378F2">
      <w:pPr>
        <w:spacing w:after="0" w:line="276" w:lineRule="auto"/>
        <w:rPr>
          <w:rFonts w:ascii="Calibri" w:hAnsi="Calibri" w:cs="Calibri"/>
          <w:sz w:val="22"/>
          <w:szCs w:val="22"/>
        </w:rPr>
      </w:pPr>
      <w:r w:rsidRPr="00121678">
        <w:rPr>
          <w:rFonts w:ascii="Calibri" w:hAnsi="Calibri" w:cs="Calibri"/>
          <w:sz w:val="22"/>
          <w:szCs w:val="22"/>
        </w:rPr>
        <w:t xml:space="preserve">The fifth river is called </w:t>
      </w:r>
      <w:proofErr w:type="spellStart"/>
      <w:r w:rsidRPr="00121678">
        <w:rPr>
          <w:rFonts w:ascii="Calibri" w:hAnsi="Calibri" w:cs="Calibri"/>
          <w:sz w:val="22"/>
          <w:szCs w:val="22"/>
        </w:rPr>
        <w:t>Pawtuxunt</w:t>
      </w:r>
      <w:proofErr w:type="spellEnd"/>
      <w:r w:rsidRPr="00121678">
        <w:rPr>
          <w:rFonts w:ascii="Calibri" w:hAnsi="Calibri" w:cs="Calibri"/>
          <w:sz w:val="22"/>
          <w:szCs w:val="22"/>
        </w:rPr>
        <w:t xml:space="preserve">, of a lesser proportion </w:t>
      </w:r>
      <w:proofErr w:type="gramStart"/>
      <w:r w:rsidRPr="00121678">
        <w:rPr>
          <w:rFonts w:ascii="Calibri" w:hAnsi="Calibri" w:cs="Calibri"/>
          <w:sz w:val="22"/>
          <w:szCs w:val="22"/>
        </w:rPr>
        <w:t>then</w:t>
      </w:r>
      <w:proofErr w:type="gramEnd"/>
      <w:r w:rsidRPr="00121678">
        <w:rPr>
          <w:rFonts w:ascii="Calibri" w:hAnsi="Calibri" w:cs="Calibri"/>
          <w:sz w:val="22"/>
          <w:szCs w:val="22"/>
        </w:rPr>
        <w:t xml:space="preserve"> the rest; but the channel is 16 fathoms deep (fathom equals 6 feet; therefore 16 x 6 = 96 feet deep) in some places. </w:t>
      </w:r>
      <w:proofErr w:type="gramStart"/>
      <w:r w:rsidRPr="00121678">
        <w:rPr>
          <w:rFonts w:ascii="Calibri" w:hAnsi="Calibri" w:cs="Calibri"/>
          <w:sz w:val="22"/>
          <w:szCs w:val="22"/>
        </w:rPr>
        <w:t>Here</w:t>
      </w:r>
      <w:proofErr w:type="gramEnd"/>
      <w:r w:rsidRPr="00121678">
        <w:rPr>
          <w:rFonts w:ascii="Calibri" w:hAnsi="Calibri" w:cs="Calibri"/>
          <w:sz w:val="22"/>
          <w:szCs w:val="22"/>
        </w:rPr>
        <w:t xml:space="preserve"> are infinite schools of diverse kinds of fish more </w:t>
      </w:r>
      <w:proofErr w:type="spellStart"/>
      <w:proofErr w:type="gramStart"/>
      <w:r w:rsidRPr="00121678">
        <w:rPr>
          <w:rFonts w:ascii="Calibri" w:hAnsi="Calibri" w:cs="Calibri"/>
          <w:sz w:val="22"/>
          <w:szCs w:val="22"/>
        </w:rPr>
        <w:t>then</w:t>
      </w:r>
      <w:proofErr w:type="spellEnd"/>
      <w:proofErr w:type="gramEnd"/>
      <w:r w:rsidRPr="00121678">
        <w:rPr>
          <w:rFonts w:ascii="Calibri" w:hAnsi="Calibri" w:cs="Calibri"/>
          <w:sz w:val="22"/>
          <w:szCs w:val="22"/>
        </w:rPr>
        <w:t xml:space="preserve"> elsewhere. Upon this river dwell the people called </w:t>
      </w:r>
      <w:proofErr w:type="spellStart"/>
      <w:r w:rsidRPr="00121678">
        <w:rPr>
          <w:rFonts w:ascii="Calibri" w:hAnsi="Calibri" w:cs="Calibri"/>
          <w:sz w:val="22"/>
          <w:szCs w:val="22"/>
        </w:rPr>
        <w:t>Acquintanacksuak</w:t>
      </w:r>
      <w:proofErr w:type="spellEnd"/>
      <w:r w:rsidRPr="00121678">
        <w:rPr>
          <w:rFonts w:ascii="Calibri" w:hAnsi="Calibri" w:cs="Calibri"/>
          <w:sz w:val="22"/>
          <w:szCs w:val="22"/>
        </w:rPr>
        <w:t xml:space="preserve">, </w:t>
      </w:r>
      <w:proofErr w:type="spellStart"/>
      <w:r w:rsidRPr="00121678">
        <w:rPr>
          <w:rFonts w:ascii="Calibri" w:hAnsi="Calibri" w:cs="Calibri"/>
          <w:sz w:val="22"/>
          <w:szCs w:val="22"/>
        </w:rPr>
        <w:t>Pawtuxunt</w:t>
      </w:r>
      <w:proofErr w:type="spellEnd"/>
      <w:r w:rsidRPr="00121678">
        <w:rPr>
          <w:rFonts w:ascii="Calibri" w:hAnsi="Calibri" w:cs="Calibri"/>
          <w:sz w:val="22"/>
          <w:szCs w:val="22"/>
        </w:rPr>
        <w:t xml:space="preserve">, and </w:t>
      </w:r>
      <w:proofErr w:type="spellStart"/>
      <w:r w:rsidRPr="00121678">
        <w:rPr>
          <w:rFonts w:ascii="Calibri" w:hAnsi="Calibri" w:cs="Calibri"/>
          <w:sz w:val="22"/>
          <w:szCs w:val="22"/>
        </w:rPr>
        <w:t>Mattapanient</w:t>
      </w:r>
      <w:proofErr w:type="spellEnd"/>
      <w:r w:rsidRPr="00121678">
        <w:rPr>
          <w:rFonts w:ascii="Calibri" w:hAnsi="Calibri" w:cs="Calibri"/>
          <w:sz w:val="22"/>
          <w:szCs w:val="22"/>
        </w:rPr>
        <w:t xml:space="preserve">. Two hundred men was the greatest strength that could be there perceived. But they inhabit together, and </w:t>
      </w:r>
      <w:proofErr w:type="gramStart"/>
      <w:r w:rsidRPr="00121678">
        <w:rPr>
          <w:rFonts w:ascii="Calibri" w:hAnsi="Calibri" w:cs="Calibri"/>
          <w:sz w:val="22"/>
          <w:szCs w:val="22"/>
        </w:rPr>
        <w:t>not</w:t>
      </w:r>
      <w:proofErr w:type="gramEnd"/>
      <w:r w:rsidRPr="00121678">
        <w:rPr>
          <w:rFonts w:ascii="Calibri" w:hAnsi="Calibri" w:cs="Calibri"/>
          <w:sz w:val="22"/>
          <w:szCs w:val="22"/>
        </w:rPr>
        <w:t xml:space="preserve"> so dispersed as the rest. These of all </w:t>
      </w:r>
      <w:proofErr w:type="gramStart"/>
      <w:r w:rsidRPr="00121678">
        <w:rPr>
          <w:rFonts w:ascii="Calibri" w:hAnsi="Calibri" w:cs="Calibri"/>
          <w:sz w:val="22"/>
          <w:szCs w:val="22"/>
        </w:rPr>
        <w:t>other</w:t>
      </w:r>
      <w:proofErr w:type="gramEnd"/>
      <w:r w:rsidRPr="00121678">
        <w:rPr>
          <w:rFonts w:ascii="Calibri" w:hAnsi="Calibri" w:cs="Calibri"/>
          <w:sz w:val="22"/>
          <w:szCs w:val="22"/>
        </w:rPr>
        <w:t xml:space="preserve"> we found most civil to give entertainment.</w:t>
      </w:r>
    </w:p>
    <w:p w14:paraId="6C8E69AF" w14:textId="77777777" w:rsidR="00C378F2" w:rsidRPr="00121678" w:rsidRDefault="00C378F2" w:rsidP="00C378F2">
      <w:pPr>
        <w:rPr>
          <w:rFonts w:ascii="Calibri" w:hAnsi="Calibri" w:cs="Calibri"/>
          <w:sz w:val="22"/>
          <w:szCs w:val="22"/>
        </w:rPr>
      </w:pPr>
    </w:p>
    <w:p w14:paraId="2E795F27" w14:textId="77777777" w:rsidR="00C378F2" w:rsidRDefault="00C378F2" w:rsidP="00C378F2">
      <w:pPr>
        <w:spacing w:after="0" w:line="240" w:lineRule="auto"/>
        <w:jc w:val="center"/>
        <w:rPr>
          <w:rFonts w:ascii="Calibri" w:hAnsi="Calibri" w:cs="Calibri"/>
          <w:b/>
          <w:bCs/>
          <w:sz w:val="32"/>
          <w:szCs w:val="32"/>
          <w:u w:val="single"/>
        </w:rPr>
      </w:pPr>
      <w:r>
        <w:rPr>
          <w:rFonts w:ascii="Calibri" w:hAnsi="Calibri" w:cs="Calibri"/>
          <w:b/>
          <w:bCs/>
          <w:sz w:val="32"/>
          <w:szCs w:val="32"/>
          <w:u w:val="single"/>
        </w:rPr>
        <w:t>John Smith’s Map of Virginia</w:t>
      </w:r>
    </w:p>
    <w:p w14:paraId="01442953" w14:textId="77777777" w:rsidR="00C378F2" w:rsidRPr="00121678" w:rsidRDefault="00C378F2" w:rsidP="00C378F2">
      <w:pPr>
        <w:spacing w:after="0" w:line="240" w:lineRule="auto"/>
        <w:rPr>
          <w:rFonts w:ascii="Calibri" w:hAnsi="Calibri" w:cs="Calibri"/>
          <w:sz w:val="22"/>
          <w:szCs w:val="22"/>
        </w:rPr>
      </w:pPr>
      <w:r w:rsidRPr="00C25107">
        <w:rPr>
          <w:rFonts w:ascii="Calibri" w:hAnsi="Calibri" w:cs="Calibri"/>
          <w:sz w:val="22"/>
          <w:szCs w:val="22"/>
        </w:rPr>
        <w:t>Virginia: Discovered and Described, John Smith</w:t>
      </w:r>
      <w:r>
        <w:rPr>
          <w:rFonts w:ascii="Calibri" w:hAnsi="Calibri" w:cs="Calibri"/>
          <w:sz w:val="22"/>
          <w:szCs w:val="22"/>
        </w:rPr>
        <w:t xml:space="preserve"> (</w:t>
      </w:r>
      <w:r w:rsidRPr="00C25107">
        <w:rPr>
          <w:rFonts w:ascii="Calibri" w:hAnsi="Calibri" w:cs="Calibri"/>
          <w:sz w:val="22"/>
          <w:szCs w:val="22"/>
        </w:rPr>
        <w:t>1612</w:t>
      </w:r>
      <w:r>
        <w:rPr>
          <w:rFonts w:ascii="Calibri" w:hAnsi="Calibri" w:cs="Calibri"/>
          <w:sz w:val="22"/>
          <w:szCs w:val="22"/>
        </w:rPr>
        <w:t>)</w:t>
      </w:r>
    </w:p>
    <w:p w14:paraId="2EF1F393" w14:textId="77777777" w:rsidR="00C378F2" w:rsidRPr="00121678" w:rsidRDefault="00C378F2" w:rsidP="00C378F2">
      <w:pPr>
        <w:spacing w:after="0" w:line="240" w:lineRule="auto"/>
        <w:rPr>
          <w:rFonts w:ascii="Calibri" w:hAnsi="Calibri" w:cs="Calibri"/>
          <w:sz w:val="22"/>
          <w:szCs w:val="22"/>
        </w:rPr>
      </w:pPr>
      <w:r w:rsidRPr="00121678">
        <w:rPr>
          <w:rFonts w:ascii="Calibri" w:hAnsi="Calibri" w:cs="Calibri"/>
          <w:sz w:val="22"/>
          <w:szCs w:val="22"/>
        </w:rPr>
        <w:t xml:space="preserve">Source: </w:t>
      </w:r>
      <w:hyperlink r:id="rId8" w:history="1">
        <w:r w:rsidRPr="00121678">
          <w:rPr>
            <w:rStyle w:val="Hyperlink"/>
            <w:rFonts w:ascii="Calibri" w:hAnsi="Calibri" w:cs="Calibri"/>
            <w:sz w:val="22"/>
            <w:szCs w:val="22"/>
          </w:rPr>
          <w:t>https://www.loc.gov/item/99446115/</w:t>
        </w:r>
      </w:hyperlink>
      <w:r w:rsidRPr="00121678">
        <w:rPr>
          <w:rFonts w:ascii="Calibri" w:hAnsi="Calibri" w:cs="Calibri"/>
          <w:noProof/>
          <w:sz w:val="22"/>
          <w:szCs w:val="22"/>
        </w:rPr>
        <w:drawing>
          <wp:inline distT="0" distB="0" distL="0" distR="0" wp14:anchorId="2AB238C8" wp14:editId="12392448">
            <wp:extent cx="6858000" cy="3791425"/>
            <wp:effectExtent l="0" t="0" r="0" b="0"/>
            <wp:docPr id="1593785099" name="Picture 8" descr="A map of a river and 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785099" name="Picture 8" descr="A map of a river and land&#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0" cy="3791425"/>
                    </a:xfrm>
                    <a:prstGeom prst="rect">
                      <a:avLst/>
                    </a:prstGeom>
                    <a:noFill/>
                    <a:ln>
                      <a:noFill/>
                    </a:ln>
                  </pic:spPr>
                </pic:pic>
              </a:graphicData>
            </a:graphic>
          </wp:inline>
        </w:drawing>
      </w:r>
    </w:p>
    <w:p w14:paraId="131A1E81" w14:textId="77777777" w:rsidR="00C378F2" w:rsidRDefault="00C378F2" w:rsidP="00C378F2">
      <w:pPr>
        <w:spacing w:after="0" w:line="276" w:lineRule="auto"/>
        <w:rPr>
          <w:rFonts w:ascii="Calibri" w:hAnsi="Calibri" w:cs="Calibri"/>
          <w:sz w:val="22"/>
          <w:szCs w:val="22"/>
        </w:rPr>
      </w:pPr>
    </w:p>
    <w:p w14:paraId="6C110082" w14:textId="77777777" w:rsidR="00C378F2" w:rsidRDefault="00C378F2" w:rsidP="00C378F2">
      <w:pPr>
        <w:spacing w:after="0" w:line="276" w:lineRule="auto"/>
        <w:rPr>
          <w:rFonts w:ascii="Calibri" w:hAnsi="Calibri" w:cs="Calibri"/>
          <w:sz w:val="22"/>
          <w:szCs w:val="22"/>
        </w:rPr>
      </w:pPr>
    </w:p>
    <w:p w14:paraId="634D61EA" w14:textId="77777777" w:rsidR="00C378F2" w:rsidRDefault="00C378F2" w:rsidP="00C378F2">
      <w:pPr>
        <w:spacing w:after="0" w:line="276" w:lineRule="auto"/>
        <w:rPr>
          <w:rFonts w:ascii="Calibri" w:hAnsi="Calibri" w:cs="Calibri"/>
          <w:sz w:val="22"/>
          <w:szCs w:val="22"/>
        </w:rPr>
      </w:pPr>
    </w:p>
    <w:p w14:paraId="18C5AB03" w14:textId="3AF3FAD9" w:rsidR="00C81F9A" w:rsidRDefault="00C81F9A" w:rsidP="007D66FA">
      <w:pPr>
        <w:spacing w:after="0" w:line="240" w:lineRule="auto"/>
        <w:jc w:val="center"/>
        <w:rPr>
          <w:rFonts w:ascii="Calibri" w:hAnsi="Calibri" w:cs="Calibri"/>
          <w:b/>
          <w:bCs/>
          <w:sz w:val="32"/>
          <w:szCs w:val="32"/>
          <w:u w:val="single"/>
        </w:rPr>
      </w:pPr>
      <w:r w:rsidRPr="00C81F9A">
        <w:rPr>
          <w:rFonts w:ascii="Calibri" w:hAnsi="Calibri" w:cs="Calibri"/>
          <w:b/>
          <w:bCs/>
          <w:sz w:val="32"/>
          <w:szCs w:val="32"/>
          <w:u w:val="single"/>
        </w:rPr>
        <w:lastRenderedPageBreak/>
        <w:t>Archaeological Investigation</w:t>
      </w:r>
      <w:r w:rsidRPr="002F7019">
        <w:rPr>
          <w:rFonts w:ascii="Calibri" w:hAnsi="Calibri" w:cs="Calibri"/>
          <w:b/>
          <w:bCs/>
          <w:sz w:val="32"/>
          <w:szCs w:val="32"/>
          <w:u w:val="single"/>
        </w:rPr>
        <w:t>s at the Cumberland Site in Calvert County</w:t>
      </w:r>
    </w:p>
    <w:p w14:paraId="30A0A1F4" w14:textId="4B0A86CB" w:rsidR="007D66FA" w:rsidRDefault="007D66FA" w:rsidP="007D66FA">
      <w:pPr>
        <w:spacing w:after="0" w:line="240" w:lineRule="auto"/>
        <w:jc w:val="center"/>
        <w:rPr>
          <w:rFonts w:ascii="Calibri" w:hAnsi="Calibri" w:cs="Calibri"/>
          <w:b/>
          <w:bCs/>
          <w:sz w:val="18"/>
          <w:szCs w:val="18"/>
        </w:rPr>
      </w:pPr>
      <w:r w:rsidRPr="007D66FA">
        <w:rPr>
          <w:rFonts w:ascii="Calibri" w:hAnsi="Calibri" w:cs="Calibri"/>
          <w:b/>
          <w:bCs/>
          <w:sz w:val="18"/>
          <w:szCs w:val="18"/>
        </w:rPr>
        <w:t xml:space="preserve">Adapted from </w:t>
      </w:r>
      <w:hyperlink r:id="rId10" w:history="1">
        <w:r w:rsidR="00571927" w:rsidRPr="0092009E">
          <w:rPr>
            <w:rStyle w:val="Hyperlink"/>
            <w:rFonts w:ascii="Calibri" w:hAnsi="Calibri" w:cs="Calibri"/>
            <w:b/>
            <w:bCs/>
            <w:sz w:val="18"/>
            <w:szCs w:val="18"/>
          </w:rPr>
          <w:t>https://colonialencounters.org/SiteSummaries/CumberlandSummary.aspx</w:t>
        </w:r>
      </w:hyperlink>
    </w:p>
    <w:p w14:paraId="40F5B1BC" w14:textId="31064BF9" w:rsidR="00C81F9A" w:rsidRPr="002F7019" w:rsidRDefault="00C81F9A" w:rsidP="002F7019">
      <w:pPr>
        <w:spacing w:after="0" w:line="276" w:lineRule="auto"/>
        <w:rPr>
          <w:rFonts w:ascii="Calibri" w:hAnsi="Calibri" w:cs="Calibri"/>
          <w:b/>
          <w:bCs/>
          <w:sz w:val="28"/>
          <w:szCs w:val="28"/>
        </w:rPr>
      </w:pPr>
      <w:r w:rsidRPr="002F7019">
        <w:rPr>
          <w:rFonts w:ascii="Calibri" w:hAnsi="Calibri" w:cs="Calibri"/>
          <w:b/>
          <w:bCs/>
          <w:sz w:val="28"/>
          <w:szCs w:val="28"/>
        </w:rPr>
        <w:t>Initial Discovery</w:t>
      </w:r>
    </w:p>
    <w:p w14:paraId="723E622F" w14:textId="6FE08295" w:rsidR="00C81F9A" w:rsidRDefault="00C81F9A" w:rsidP="002F7019">
      <w:pPr>
        <w:spacing w:after="0" w:line="276" w:lineRule="auto"/>
        <w:rPr>
          <w:rFonts w:ascii="Calibri" w:hAnsi="Calibri" w:cs="Calibri"/>
          <w:sz w:val="22"/>
          <w:szCs w:val="22"/>
        </w:rPr>
      </w:pPr>
      <w:r w:rsidRPr="002F7019">
        <w:rPr>
          <w:rFonts w:ascii="Calibri" w:hAnsi="Calibri" w:cs="Calibri"/>
          <w:sz w:val="22"/>
          <w:szCs w:val="22"/>
        </w:rPr>
        <w:t xml:space="preserve"> </w:t>
      </w:r>
      <w:r w:rsidRPr="00C81F9A">
        <w:rPr>
          <w:rFonts w:ascii="Calibri" w:hAnsi="Calibri" w:cs="Calibri"/>
          <w:sz w:val="22"/>
          <w:szCs w:val="22"/>
        </w:rPr>
        <w:t>The Cumberland Site was discovered by Richard Stearns in the 1930s. The survey of the site was cursory, focused on locating and mapping shell middens, and included no investigation</w:t>
      </w:r>
      <w:r w:rsidR="00CA31C2">
        <w:rPr>
          <w:rFonts w:ascii="Calibri" w:hAnsi="Calibri" w:cs="Calibri"/>
          <w:sz w:val="22"/>
          <w:szCs w:val="22"/>
        </w:rPr>
        <w:t xml:space="preserve"> below the ground</w:t>
      </w:r>
      <w:r w:rsidRPr="002F7019">
        <w:rPr>
          <w:rFonts w:ascii="Calibri" w:hAnsi="Calibri" w:cs="Calibri"/>
          <w:sz w:val="22"/>
          <w:szCs w:val="22"/>
        </w:rPr>
        <w:t>.</w:t>
      </w:r>
    </w:p>
    <w:p w14:paraId="48722E78" w14:textId="12FE760F" w:rsidR="002F7019" w:rsidRPr="002F7019" w:rsidRDefault="0094560A" w:rsidP="002F7019">
      <w:pPr>
        <w:spacing w:after="0" w:line="276" w:lineRule="auto"/>
        <w:rPr>
          <w:rFonts w:ascii="Calibri" w:hAnsi="Calibri" w:cs="Calibri"/>
          <w:sz w:val="22"/>
          <w:szCs w:val="22"/>
        </w:rPr>
      </w:pPr>
      <w:r w:rsidRPr="002F7019">
        <w:rPr>
          <w:rFonts w:ascii="Calibri" w:hAnsi="Calibri" w:cs="Calibri"/>
          <w:b/>
          <w:bCs/>
          <w:noProof/>
          <w:sz w:val="28"/>
          <w:szCs w:val="28"/>
        </w:rPr>
        <w:drawing>
          <wp:anchor distT="0" distB="0" distL="114300" distR="114300" simplePos="0" relativeHeight="251658240" behindDoc="0" locked="0" layoutInCell="1" allowOverlap="1" wp14:anchorId="17AE6782" wp14:editId="073ABEBD">
            <wp:simplePos x="0" y="0"/>
            <wp:positionH relativeFrom="column">
              <wp:posOffset>5868670</wp:posOffset>
            </wp:positionH>
            <wp:positionV relativeFrom="paragraph">
              <wp:posOffset>178435</wp:posOffset>
            </wp:positionV>
            <wp:extent cx="1089025" cy="1596390"/>
            <wp:effectExtent l="0" t="0" r="0" b="3810"/>
            <wp:wrapSquare wrapText="bothSides"/>
            <wp:docPr id="288478716" name="Picture 2" descr="A person kneeling on the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78716" name="Picture 2" descr="A person kneeling on the ground&#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9025" cy="1596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9E3B7" w14:textId="45F20CC3" w:rsidR="003F30A6" w:rsidRPr="002F7019" w:rsidRDefault="003F30A6" w:rsidP="002F7019">
      <w:pPr>
        <w:spacing w:after="0" w:line="276" w:lineRule="auto"/>
        <w:rPr>
          <w:rFonts w:ascii="Calibri" w:hAnsi="Calibri" w:cs="Calibri"/>
          <w:b/>
          <w:bCs/>
          <w:sz w:val="28"/>
          <w:szCs w:val="28"/>
        </w:rPr>
      </w:pPr>
      <w:r w:rsidRPr="002F7019">
        <w:rPr>
          <w:rFonts w:ascii="Calibri" w:hAnsi="Calibri" w:cs="Calibri"/>
          <w:b/>
          <w:bCs/>
          <w:sz w:val="28"/>
          <w:szCs w:val="28"/>
        </w:rPr>
        <w:t>Renewed Interest Sparks Investigation</w:t>
      </w:r>
    </w:p>
    <w:p w14:paraId="0A0F018A" w14:textId="3BA25078" w:rsidR="002F7019" w:rsidRDefault="00C81F9A" w:rsidP="002F7019">
      <w:pPr>
        <w:spacing w:after="0" w:line="276" w:lineRule="auto"/>
        <w:rPr>
          <w:rFonts w:ascii="Calibri" w:hAnsi="Calibri" w:cs="Calibri"/>
          <w:sz w:val="22"/>
          <w:szCs w:val="22"/>
        </w:rPr>
      </w:pPr>
      <w:r w:rsidRPr="00C81F9A">
        <w:rPr>
          <w:rFonts w:ascii="Calibri" w:hAnsi="Calibri" w:cs="Calibri"/>
          <w:sz w:val="22"/>
          <w:szCs w:val="22"/>
        </w:rPr>
        <w:t xml:space="preserve">In 1982, the Cumberland family notified the Maryland Historical Trust (MHT) that they were planning to construct a house on a portion of the site. In May of that year, Michael Smolek from MHT's Southern Maryland Regional Center conducted initial investigations. Smolek first performed a quick controlled surface collection, collecting artifacts from across an agricultural field. To check for </w:t>
      </w:r>
      <w:r w:rsidR="003F30A6" w:rsidRPr="002F7019">
        <w:rPr>
          <w:rFonts w:ascii="Calibri" w:hAnsi="Calibri" w:cs="Calibri"/>
          <w:sz w:val="22"/>
          <w:szCs w:val="22"/>
        </w:rPr>
        <w:t>possible r</w:t>
      </w:r>
      <w:r w:rsidRPr="00C81F9A">
        <w:rPr>
          <w:rFonts w:ascii="Calibri" w:hAnsi="Calibri" w:cs="Calibri"/>
          <w:sz w:val="22"/>
          <w:szCs w:val="22"/>
        </w:rPr>
        <w:t>emains</w:t>
      </w:r>
      <w:r w:rsidR="003F30A6" w:rsidRPr="002F7019">
        <w:rPr>
          <w:rFonts w:ascii="Calibri" w:hAnsi="Calibri" w:cs="Calibri"/>
          <w:sz w:val="22"/>
          <w:szCs w:val="22"/>
        </w:rPr>
        <w:t xml:space="preserve"> below the ground, Smolek dug</w:t>
      </w:r>
      <w:r w:rsidRPr="00C81F9A">
        <w:rPr>
          <w:rFonts w:ascii="Calibri" w:hAnsi="Calibri" w:cs="Calibri"/>
          <w:sz w:val="22"/>
          <w:szCs w:val="22"/>
        </w:rPr>
        <w:t xml:space="preserve"> 30 shovel test pits</w:t>
      </w:r>
      <w:r w:rsidR="003F30A6" w:rsidRPr="002F7019">
        <w:rPr>
          <w:rFonts w:ascii="Calibri" w:hAnsi="Calibri" w:cs="Calibri"/>
          <w:sz w:val="22"/>
          <w:szCs w:val="22"/>
        </w:rPr>
        <w:t xml:space="preserve">, these test pits would give an idea if there was anything of importance buried underground. </w:t>
      </w:r>
      <w:r w:rsidRPr="00C81F9A">
        <w:rPr>
          <w:rFonts w:ascii="Calibri" w:hAnsi="Calibri" w:cs="Calibri"/>
          <w:sz w:val="22"/>
          <w:szCs w:val="22"/>
        </w:rPr>
        <w:t xml:space="preserve">One shovel test pit revealed </w:t>
      </w:r>
      <w:r w:rsidR="003F30A6" w:rsidRPr="002F7019">
        <w:rPr>
          <w:rFonts w:ascii="Calibri" w:hAnsi="Calibri" w:cs="Calibri"/>
          <w:sz w:val="22"/>
          <w:szCs w:val="22"/>
        </w:rPr>
        <w:t>what appeared to be an old post. He continued and traced 76 meters of what appeared to be a palisade (wall).</w:t>
      </w:r>
    </w:p>
    <w:p w14:paraId="7479B75C" w14:textId="029D42FE" w:rsidR="008D324F" w:rsidRDefault="008D324F" w:rsidP="002F7019">
      <w:pPr>
        <w:spacing w:after="0" w:line="276" w:lineRule="auto"/>
        <w:rPr>
          <w:rFonts w:ascii="Calibri" w:hAnsi="Calibri" w:cs="Calibri"/>
          <w:sz w:val="22"/>
          <w:szCs w:val="22"/>
        </w:rPr>
      </w:pPr>
    </w:p>
    <w:p w14:paraId="773223AA" w14:textId="661FC1CB" w:rsidR="00C81F9A" w:rsidRPr="00C81F9A" w:rsidRDefault="0094560A" w:rsidP="002F7019">
      <w:pPr>
        <w:spacing w:after="0" w:line="276" w:lineRule="auto"/>
        <w:rPr>
          <w:rFonts w:ascii="Calibri" w:hAnsi="Calibri" w:cs="Calibri"/>
          <w:b/>
          <w:bCs/>
          <w:sz w:val="28"/>
          <w:szCs w:val="28"/>
        </w:rPr>
      </w:pPr>
      <w:r>
        <w:rPr>
          <w:noProof/>
        </w:rPr>
        <w:drawing>
          <wp:anchor distT="0" distB="0" distL="114300" distR="114300" simplePos="0" relativeHeight="251659264" behindDoc="0" locked="0" layoutInCell="1" allowOverlap="1" wp14:anchorId="6F4E177A" wp14:editId="01FAA28D">
            <wp:simplePos x="0" y="0"/>
            <wp:positionH relativeFrom="margin">
              <wp:posOffset>-184785</wp:posOffset>
            </wp:positionH>
            <wp:positionV relativeFrom="paragraph">
              <wp:posOffset>5715</wp:posOffset>
            </wp:positionV>
            <wp:extent cx="3248025" cy="4203065"/>
            <wp:effectExtent l="0" t="0" r="9525" b="6985"/>
            <wp:wrapSquare wrapText="bothSides"/>
            <wp:docPr id="1951661802" name="Picture 3" descr="A map of the island of the baham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661802" name="Picture 3" descr="A map of the island of the bahama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48025" cy="4203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30A6" w:rsidRPr="002F7019">
        <w:rPr>
          <w:rFonts w:ascii="Calibri" w:hAnsi="Calibri" w:cs="Calibri"/>
          <w:b/>
          <w:bCs/>
          <w:sz w:val="28"/>
          <w:szCs w:val="28"/>
        </w:rPr>
        <w:t>Fieldwork in Full Swing</w:t>
      </w:r>
    </w:p>
    <w:p w14:paraId="7E3EAE80" w14:textId="7C81C10F" w:rsidR="00C81F9A" w:rsidRPr="00C81F9A" w:rsidRDefault="00C81F9A" w:rsidP="002F7019">
      <w:pPr>
        <w:spacing w:after="0" w:line="276" w:lineRule="auto"/>
        <w:rPr>
          <w:rFonts w:ascii="Calibri" w:hAnsi="Calibri" w:cs="Calibri"/>
          <w:sz w:val="22"/>
          <w:szCs w:val="22"/>
        </w:rPr>
      </w:pPr>
      <w:r w:rsidRPr="00C81F9A">
        <w:rPr>
          <w:rFonts w:ascii="Calibri" w:hAnsi="Calibri" w:cs="Calibri"/>
          <w:sz w:val="22"/>
          <w:szCs w:val="22"/>
        </w:rPr>
        <w:t>In May 1983, the site was divided into 400 4-by-</w:t>
      </w:r>
      <w:proofErr w:type="gramStart"/>
      <w:r w:rsidRPr="00C81F9A">
        <w:rPr>
          <w:rFonts w:ascii="Calibri" w:hAnsi="Calibri" w:cs="Calibri"/>
          <w:sz w:val="22"/>
          <w:szCs w:val="22"/>
        </w:rPr>
        <w:t>4 meter</w:t>
      </w:r>
      <w:proofErr w:type="gramEnd"/>
      <w:r w:rsidRPr="00C81F9A">
        <w:rPr>
          <w:rFonts w:ascii="Calibri" w:hAnsi="Calibri" w:cs="Calibri"/>
          <w:sz w:val="22"/>
          <w:szCs w:val="22"/>
        </w:rPr>
        <w:t xml:space="preserve"> squares and artifacts were surface collected</w:t>
      </w:r>
      <w:r w:rsidR="003F30A6" w:rsidRPr="002F7019">
        <w:rPr>
          <w:rFonts w:ascii="Calibri" w:hAnsi="Calibri" w:cs="Calibri"/>
          <w:sz w:val="22"/>
          <w:szCs w:val="22"/>
        </w:rPr>
        <w:t>, eventually</w:t>
      </w:r>
      <w:r w:rsidR="00B1111E" w:rsidRPr="002F7019">
        <w:rPr>
          <w:rFonts w:ascii="Calibri" w:hAnsi="Calibri" w:cs="Calibri"/>
          <w:sz w:val="22"/>
          <w:szCs w:val="22"/>
        </w:rPr>
        <w:t xml:space="preserve"> 42 of these squares were excavated to collect soil samples and artifacts. An excavator</w:t>
      </w:r>
      <w:r w:rsidRPr="00C81F9A">
        <w:rPr>
          <w:rFonts w:ascii="Calibri" w:hAnsi="Calibri" w:cs="Calibri"/>
          <w:sz w:val="22"/>
          <w:szCs w:val="22"/>
        </w:rPr>
        <w:t xml:space="preserve"> was then used to mechanically remove the plow zone on the portion of the site to be impacted by house construction, an area measuring approximately 24 by 48 meters in size. The relative lack of features, such as postholes and pits, is probably the result of the land having been plowed for </w:t>
      </w:r>
      <w:proofErr w:type="gramStart"/>
      <w:r w:rsidRPr="00C81F9A">
        <w:rPr>
          <w:rFonts w:ascii="Calibri" w:hAnsi="Calibri" w:cs="Calibri"/>
          <w:sz w:val="22"/>
          <w:szCs w:val="22"/>
        </w:rPr>
        <w:t>a number of</w:t>
      </w:r>
      <w:proofErr w:type="gramEnd"/>
      <w:r w:rsidRPr="00C81F9A">
        <w:rPr>
          <w:rFonts w:ascii="Calibri" w:hAnsi="Calibri" w:cs="Calibri"/>
          <w:sz w:val="22"/>
          <w:szCs w:val="22"/>
        </w:rPr>
        <w:t xml:space="preserve"> years, while clusters of artifacts outside the palisade may represent additional settlement or activity areas.</w:t>
      </w:r>
      <w:r w:rsidR="002F7019">
        <w:rPr>
          <w:rFonts w:ascii="Calibri" w:hAnsi="Calibri" w:cs="Calibri"/>
          <w:sz w:val="22"/>
          <w:szCs w:val="22"/>
        </w:rPr>
        <w:t xml:space="preserve"> </w:t>
      </w:r>
      <w:r w:rsidRPr="00C81F9A">
        <w:rPr>
          <w:rFonts w:ascii="Calibri" w:hAnsi="Calibri" w:cs="Calibri"/>
          <w:sz w:val="22"/>
          <w:szCs w:val="22"/>
        </w:rPr>
        <w:t xml:space="preserve">The use of </w:t>
      </w:r>
      <w:r w:rsidR="00B1111E" w:rsidRPr="002F7019">
        <w:rPr>
          <w:rFonts w:ascii="Calibri" w:hAnsi="Calibri" w:cs="Calibri"/>
          <w:sz w:val="22"/>
          <w:szCs w:val="22"/>
        </w:rPr>
        <w:t xml:space="preserve">the excavator </w:t>
      </w:r>
      <w:r w:rsidRPr="00C81F9A">
        <w:rPr>
          <w:rFonts w:ascii="Calibri" w:hAnsi="Calibri" w:cs="Calibri"/>
          <w:sz w:val="22"/>
          <w:szCs w:val="22"/>
        </w:rPr>
        <w:t>revealed the presence of about 44 meters of filled ditch, which contained most of the site's</w:t>
      </w:r>
      <w:r w:rsidR="00B1111E" w:rsidRPr="002F7019">
        <w:rPr>
          <w:rFonts w:ascii="Calibri" w:hAnsi="Calibri" w:cs="Calibri"/>
          <w:sz w:val="22"/>
          <w:szCs w:val="22"/>
        </w:rPr>
        <w:t xml:space="preserve"> </w:t>
      </w:r>
      <w:r w:rsidRPr="00C81F9A">
        <w:rPr>
          <w:rFonts w:ascii="Calibri" w:hAnsi="Calibri" w:cs="Calibri"/>
          <w:sz w:val="22"/>
          <w:szCs w:val="22"/>
        </w:rPr>
        <w:t xml:space="preserve">artifacts. </w:t>
      </w:r>
    </w:p>
    <w:p w14:paraId="72A8B3E1" w14:textId="77777777" w:rsidR="002F7019" w:rsidRDefault="002F7019" w:rsidP="002F7019">
      <w:pPr>
        <w:spacing w:after="0" w:line="276" w:lineRule="auto"/>
        <w:rPr>
          <w:rFonts w:ascii="Calibri" w:hAnsi="Calibri" w:cs="Calibri"/>
          <w:sz w:val="22"/>
          <w:szCs w:val="22"/>
        </w:rPr>
      </w:pPr>
    </w:p>
    <w:p w14:paraId="45B95E69" w14:textId="60B73328" w:rsidR="00C81F9A" w:rsidRPr="00C81F9A" w:rsidRDefault="00C81F9A" w:rsidP="002F7019">
      <w:pPr>
        <w:spacing w:after="0" w:line="276" w:lineRule="auto"/>
        <w:rPr>
          <w:rFonts w:ascii="Calibri" w:hAnsi="Calibri" w:cs="Calibri"/>
          <w:b/>
          <w:bCs/>
          <w:sz w:val="28"/>
          <w:szCs w:val="28"/>
        </w:rPr>
      </w:pPr>
      <w:r w:rsidRPr="00C81F9A">
        <w:rPr>
          <w:rFonts w:ascii="Calibri" w:hAnsi="Calibri" w:cs="Calibri"/>
          <w:b/>
          <w:bCs/>
          <w:sz w:val="28"/>
          <w:szCs w:val="28"/>
        </w:rPr>
        <w:t>Artifacts</w:t>
      </w:r>
    </w:p>
    <w:p w14:paraId="7367A9FF" w14:textId="5B92696C" w:rsidR="00C81F9A" w:rsidRDefault="00C81F9A" w:rsidP="002F7019">
      <w:pPr>
        <w:spacing w:after="0" w:line="276" w:lineRule="auto"/>
        <w:rPr>
          <w:rFonts w:ascii="Calibri" w:hAnsi="Calibri" w:cs="Calibri"/>
          <w:sz w:val="22"/>
          <w:szCs w:val="22"/>
        </w:rPr>
      </w:pPr>
      <w:r w:rsidRPr="00C81F9A">
        <w:rPr>
          <w:rFonts w:ascii="Calibri" w:hAnsi="Calibri" w:cs="Calibri"/>
          <w:sz w:val="22"/>
          <w:szCs w:val="22"/>
        </w:rPr>
        <w:t>A total of 86,935 artifacts were recovered from the Cumberland Site, not including the materials from the surface collection and shovel test pits excavated in 1982. All artifacts appear to date before European contact, as no European trade material was recovered.</w:t>
      </w:r>
    </w:p>
    <w:p w14:paraId="0E73F65A" w14:textId="77777777" w:rsidR="0019727B" w:rsidRDefault="0019727B" w:rsidP="0019727B">
      <w:pPr>
        <w:spacing w:after="0" w:line="276" w:lineRule="auto"/>
        <w:rPr>
          <w:rFonts w:ascii="Calibri" w:hAnsi="Calibri" w:cs="Calibri"/>
          <w:sz w:val="22"/>
          <w:szCs w:val="22"/>
        </w:rPr>
      </w:pPr>
    </w:p>
    <w:p w14:paraId="120FC819" w14:textId="77777777" w:rsidR="0094560A" w:rsidRDefault="00B1111E" w:rsidP="002F7019">
      <w:pPr>
        <w:spacing w:after="0" w:line="276" w:lineRule="auto"/>
        <w:rPr>
          <w:rFonts w:ascii="Calibri" w:hAnsi="Calibri" w:cs="Calibri"/>
          <w:sz w:val="26"/>
          <w:szCs w:val="26"/>
          <w:u w:val="single"/>
        </w:rPr>
      </w:pPr>
      <w:r w:rsidRPr="002F7019">
        <w:rPr>
          <w:rFonts w:ascii="Calibri" w:hAnsi="Calibri" w:cs="Calibri"/>
          <w:sz w:val="26"/>
          <w:szCs w:val="26"/>
          <w:u w:val="single"/>
        </w:rPr>
        <w:t>Ceramics</w:t>
      </w:r>
    </w:p>
    <w:p w14:paraId="71E1B92D" w14:textId="038B4CD9" w:rsidR="00C81F9A" w:rsidRPr="002F7019" w:rsidRDefault="008D324F" w:rsidP="002F7019">
      <w:pPr>
        <w:spacing w:after="0" w:line="276" w:lineRule="auto"/>
        <w:rPr>
          <w:rFonts w:ascii="Calibri" w:hAnsi="Calibri" w:cs="Calibri"/>
          <w:sz w:val="22"/>
          <w:szCs w:val="22"/>
        </w:rPr>
      </w:pPr>
      <w:r>
        <w:rPr>
          <w:noProof/>
        </w:rPr>
        <w:drawing>
          <wp:anchor distT="0" distB="0" distL="114300" distR="114300" simplePos="0" relativeHeight="251660288" behindDoc="0" locked="0" layoutInCell="1" allowOverlap="1" wp14:anchorId="2CB14443" wp14:editId="077AC625">
            <wp:simplePos x="0" y="0"/>
            <wp:positionH relativeFrom="column">
              <wp:posOffset>5754370</wp:posOffset>
            </wp:positionH>
            <wp:positionV relativeFrom="paragraph">
              <wp:posOffset>229235</wp:posOffset>
            </wp:positionV>
            <wp:extent cx="874395" cy="1428750"/>
            <wp:effectExtent l="0" t="0" r="1905" b="0"/>
            <wp:wrapSquare wrapText="bothSides"/>
            <wp:docPr id="1242663596" name="Picture 4" descr="The Chipstone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Chipstone Foundation"/>
                    <pic:cNvPicPr>
                      <a:picLocks noChangeAspect="1" noChangeArrowheads="1"/>
                    </pic:cNvPicPr>
                  </pic:nvPicPr>
                  <pic:blipFill rotWithShape="1">
                    <a:blip r:embed="rId13">
                      <a:extLst>
                        <a:ext uri="{28A0092B-C50C-407E-A947-70E740481C1C}">
                          <a14:useLocalDpi xmlns:a14="http://schemas.microsoft.com/office/drawing/2010/main" val="0"/>
                        </a:ext>
                      </a:extLst>
                    </a:blip>
                    <a:srcRect l="5487" t="4000" r="51220" b="49601"/>
                    <a:stretch/>
                  </pic:blipFill>
                  <pic:spPr bwMode="auto">
                    <a:xfrm>
                      <a:off x="0" y="0"/>
                      <a:ext cx="874395" cy="1428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1F9A" w:rsidRPr="00C81F9A">
        <w:rPr>
          <w:rFonts w:ascii="Calibri" w:hAnsi="Calibri" w:cs="Calibri"/>
          <w:sz w:val="22"/>
          <w:szCs w:val="22"/>
        </w:rPr>
        <w:t xml:space="preserve">Ceramic </w:t>
      </w:r>
      <w:r w:rsidR="00B1111E" w:rsidRPr="002F7019">
        <w:rPr>
          <w:rFonts w:ascii="Calibri" w:hAnsi="Calibri" w:cs="Calibri"/>
          <w:sz w:val="22"/>
          <w:szCs w:val="22"/>
        </w:rPr>
        <w:t xml:space="preserve">(clay) </w:t>
      </w:r>
      <w:r w:rsidR="00C81F9A" w:rsidRPr="00C81F9A">
        <w:rPr>
          <w:rFonts w:ascii="Calibri" w:hAnsi="Calibri" w:cs="Calibri"/>
          <w:sz w:val="22"/>
          <w:szCs w:val="22"/>
        </w:rPr>
        <w:t>objects recovered from the Cumberland Site included 5,593 ceramic fragments</w:t>
      </w:r>
      <w:r w:rsidR="00C81F9A" w:rsidRPr="002F7019">
        <w:rPr>
          <w:rFonts w:ascii="Calibri" w:hAnsi="Calibri" w:cs="Calibri"/>
          <w:sz w:val="22"/>
          <w:szCs w:val="22"/>
        </w:rPr>
        <w:t>, w</w:t>
      </w:r>
      <w:r w:rsidR="00C81F9A" w:rsidRPr="00C81F9A">
        <w:rPr>
          <w:rFonts w:ascii="Calibri" w:hAnsi="Calibri" w:cs="Calibri"/>
          <w:sz w:val="22"/>
          <w:szCs w:val="22"/>
        </w:rPr>
        <w:t>hile many ceramic fragments could not be formally typed</w:t>
      </w:r>
      <w:r w:rsidR="00C81F9A" w:rsidRPr="002F7019">
        <w:rPr>
          <w:rFonts w:ascii="Calibri" w:hAnsi="Calibri" w:cs="Calibri"/>
          <w:sz w:val="22"/>
          <w:szCs w:val="22"/>
        </w:rPr>
        <w:t xml:space="preserve"> the following were identified:</w:t>
      </w:r>
    </w:p>
    <w:p w14:paraId="71284051" w14:textId="0EF75EC8" w:rsidR="00C81F9A" w:rsidRPr="002F7019" w:rsidRDefault="00C81F9A" w:rsidP="002F7019">
      <w:pPr>
        <w:pStyle w:val="ListParagraph"/>
        <w:numPr>
          <w:ilvl w:val="0"/>
          <w:numId w:val="1"/>
        </w:numPr>
        <w:spacing w:after="0" w:line="276" w:lineRule="auto"/>
        <w:rPr>
          <w:rFonts w:ascii="Calibri" w:hAnsi="Calibri" w:cs="Calibri"/>
          <w:sz w:val="22"/>
          <w:szCs w:val="22"/>
        </w:rPr>
      </w:pPr>
      <w:r w:rsidRPr="002F7019">
        <w:rPr>
          <w:rFonts w:ascii="Calibri" w:hAnsi="Calibri" w:cs="Calibri"/>
          <w:sz w:val="22"/>
          <w:szCs w:val="22"/>
        </w:rPr>
        <w:t>2,659 Townsend Series sherds</w:t>
      </w:r>
    </w:p>
    <w:p w14:paraId="74854A17" w14:textId="0BDB3AAC" w:rsidR="00C81F9A" w:rsidRPr="002F7019" w:rsidRDefault="00C81F9A" w:rsidP="002F7019">
      <w:pPr>
        <w:pStyle w:val="ListParagraph"/>
        <w:numPr>
          <w:ilvl w:val="0"/>
          <w:numId w:val="1"/>
        </w:numPr>
        <w:spacing w:after="0" w:line="276" w:lineRule="auto"/>
        <w:rPr>
          <w:rFonts w:ascii="Calibri" w:hAnsi="Calibri" w:cs="Calibri"/>
          <w:sz w:val="22"/>
          <w:szCs w:val="22"/>
        </w:rPr>
      </w:pPr>
      <w:r w:rsidRPr="002F7019">
        <w:rPr>
          <w:rFonts w:ascii="Calibri" w:hAnsi="Calibri" w:cs="Calibri"/>
          <w:sz w:val="22"/>
          <w:szCs w:val="22"/>
        </w:rPr>
        <w:t xml:space="preserve">119 </w:t>
      </w:r>
      <w:proofErr w:type="spellStart"/>
      <w:r w:rsidRPr="002F7019">
        <w:rPr>
          <w:rFonts w:ascii="Calibri" w:hAnsi="Calibri" w:cs="Calibri"/>
          <w:sz w:val="22"/>
          <w:szCs w:val="22"/>
        </w:rPr>
        <w:t>Mockley</w:t>
      </w:r>
      <w:proofErr w:type="spellEnd"/>
      <w:r w:rsidRPr="002F7019">
        <w:rPr>
          <w:rFonts w:ascii="Calibri" w:hAnsi="Calibri" w:cs="Calibri"/>
          <w:sz w:val="22"/>
          <w:szCs w:val="22"/>
        </w:rPr>
        <w:t xml:space="preserve"> </w:t>
      </w:r>
      <w:proofErr w:type="gramStart"/>
      <w:r w:rsidRPr="002F7019">
        <w:rPr>
          <w:rFonts w:ascii="Calibri" w:hAnsi="Calibri" w:cs="Calibri"/>
          <w:sz w:val="22"/>
          <w:szCs w:val="22"/>
        </w:rPr>
        <w:t>sherds</w:t>
      </w:r>
      <w:proofErr w:type="gramEnd"/>
    </w:p>
    <w:p w14:paraId="1E88B077" w14:textId="77777777" w:rsidR="00B1111E" w:rsidRPr="002F7019" w:rsidRDefault="00B1111E" w:rsidP="002F7019">
      <w:pPr>
        <w:pStyle w:val="ListParagraph"/>
        <w:numPr>
          <w:ilvl w:val="0"/>
          <w:numId w:val="1"/>
        </w:numPr>
        <w:spacing w:after="0" w:line="276" w:lineRule="auto"/>
        <w:rPr>
          <w:rFonts w:ascii="Calibri" w:hAnsi="Calibri" w:cs="Calibri"/>
          <w:sz w:val="22"/>
          <w:szCs w:val="22"/>
        </w:rPr>
      </w:pPr>
      <w:r w:rsidRPr="002F7019">
        <w:rPr>
          <w:rFonts w:ascii="Calibri" w:hAnsi="Calibri" w:cs="Calibri"/>
          <w:sz w:val="22"/>
          <w:szCs w:val="22"/>
        </w:rPr>
        <w:t xml:space="preserve">1 sand-tempered fragment with a hole drilled in its center might represent a ceramic ornament. </w:t>
      </w:r>
    </w:p>
    <w:p w14:paraId="7CE697A6" w14:textId="77777777" w:rsidR="00B1111E" w:rsidRPr="002F7019" w:rsidRDefault="00B1111E" w:rsidP="002F7019">
      <w:pPr>
        <w:pStyle w:val="ListParagraph"/>
        <w:numPr>
          <w:ilvl w:val="0"/>
          <w:numId w:val="1"/>
        </w:numPr>
        <w:spacing w:after="0" w:line="276" w:lineRule="auto"/>
        <w:rPr>
          <w:rFonts w:ascii="Calibri" w:hAnsi="Calibri" w:cs="Calibri"/>
          <w:sz w:val="22"/>
          <w:szCs w:val="22"/>
        </w:rPr>
      </w:pPr>
      <w:r w:rsidRPr="002F7019">
        <w:rPr>
          <w:rFonts w:ascii="Calibri" w:hAnsi="Calibri" w:cs="Calibri"/>
          <w:sz w:val="22"/>
          <w:szCs w:val="22"/>
        </w:rPr>
        <w:t xml:space="preserve">9 red clay tobacco pipe fragments </w:t>
      </w:r>
    </w:p>
    <w:p w14:paraId="42C261C8" w14:textId="77777777" w:rsidR="00B1111E" w:rsidRPr="002F7019" w:rsidRDefault="00B1111E" w:rsidP="002F7019">
      <w:pPr>
        <w:spacing w:after="0" w:line="276" w:lineRule="auto"/>
        <w:rPr>
          <w:rFonts w:ascii="Calibri" w:hAnsi="Calibri" w:cs="Calibri"/>
          <w:sz w:val="22"/>
          <w:szCs w:val="22"/>
        </w:rPr>
      </w:pPr>
    </w:p>
    <w:p w14:paraId="1023002F" w14:textId="404B3AD1" w:rsidR="00C81F9A" w:rsidRPr="002F7019" w:rsidRDefault="00C81F9A" w:rsidP="002F7019">
      <w:pPr>
        <w:spacing w:after="0" w:line="276" w:lineRule="auto"/>
        <w:rPr>
          <w:rFonts w:ascii="Calibri" w:hAnsi="Calibri" w:cs="Calibri"/>
          <w:sz w:val="22"/>
          <w:szCs w:val="22"/>
        </w:rPr>
      </w:pPr>
      <w:r w:rsidRPr="002F7019">
        <w:rPr>
          <w:rFonts w:ascii="Calibri" w:hAnsi="Calibri" w:cs="Calibri"/>
          <w:sz w:val="22"/>
          <w:szCs w:val="22"/>
        </w:rPr>
        <w:lastRenderedPageBreak/>
        <w:t>Of these fragments o</w:t>
      </w:r>
      <w:r w:rsidRPr="00C81F9A">
        <w:rPr>
          <w:rFonts w:ascii="Calibri" w:hAnsi="Calibri" w:cs="Calibri"/>
          <w:sz w:val="22"/>
          <w:szCs w:val="22"/>
        </w:rPr>
        <w:t>ver 4,900 fragments exhibit no surface treatment</w:t>
      </w:r>
      <w:r w:rsidRPr="002F7019">
        <w:rPr>
          <w:rFonts w:ascii="Calibri" w:hAnsi="Calibri" w:cs="Calibri"/>
          <w:sz w:val="22"/>
          <w:szCs w:val="22"/>
        </w:rPr>
        <w:t>, however</w:t>
      </w:r>
      <w:r w:rsidR="007D551B">
        <w:rPr>
          <w:rFonts w:ascii="Calibri" w:hAnsi="Calibri" w:cs="Calibri"/>
          <w:sz w:val="22"/>
          <w:szCs w:val="22"/>
        </w:rPr>
        <w:t>:</w:t>
      </w:r>
    </w:p>
    <w:p w14:paraId="4B637111" w14:textId="1F3B83DE" w:rsidR="00C81F9A" w:rsidRDefault="007D551B" w:rsidP="002F7019">
      <w:pPr>
        <w:pStyle w:val="ListParagraph"/>
        <w:numPr>
          <w:ilvl w:val="0"/>
          <w:numId w:val="2"/>
        </w:numPr>
        <w:spacing w:after="0" w:line="276" w:lineRule="auto"/>
        <w:rPr>
          <w:rFonts w:ascii="Calibri" w:hAnsi="Calibri" w:cs="Calibri"/>
          <w:sz w:val="22"/>
          <w:szCs w:val="22"/>
        </w:rPr>
      </w:pPr>
      <w:r w:rsidRPr="007D551B">
        <w:rPr>
          <w:rFonts w:ascii="Calibri" w:hAnsi="Calibri" w:cs="Calibri"/>
          <w:noProof/>
          <w:sz w:val="22"/>
          <w:szCs w:val="22"/>
        </w:rPr>
        <w:drawing>
          <wp:anchor distT="0" distB="0" distL="114300" distR="114300" simplePos="0" relativeHeight="251661312" behindDoc="0" locked="0" layoutInCell="1" allowOverlap="1" wp14:anchorId="7B93C150" wp14:editId="71BAF829">
            <wp:simplePos x="0" y="0"/>
            <wp:positionH relativeFrom="column">
              <wp:posOffset>4572000</wp:posOffset>
            </wp:positionH>
            <wp:positionV relativeFrom="paragraph">
              <wp:posOffset>32385</wp:posOffset>
            </wp:positionV>
            <wp:extent cx="2135505" cy="1252855"/>
            <wp:effectExtent l="0" t="0" r="0" b="4445"/>
            <wp:wrapSquare wrapText="bothSides"/>
            <wp:docPr id="1812393911" name="Picture 1" descr="A collection of pieces of w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393911" name="Picture 1" descr="A collection of pieces of wood&#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35505" cy="1252855"/>
                    </a:xfrm>
                    <a:prstGeom prst="rect">
                      <a:avLst/>
                    </a:prstGeom>
                  </pic:spPr>
                </pic:pic>
              </a:graphicData>
            </a:graphic>
            <wp14:sizeRelH relativeFrom="margin">
              <wp14:pctWidth>0</wp14:pctWidth>
            </wp14:sizeRelH>
            <wp14:sizeRelV relativeFrom="margin">
              <wp14:pctHeight>0</wp14:pctHeight>
            </wp14:sizeRelV>
          </wp:anchor>
        </w:drawing>
      </w:r>
      <w:r w:rsidR="00C81F9A" w:rsidRPr="002F7019">
        <w:rPr>
          <w:rFonts w:ascii="Calibri" w:hAnsi="Calibri" w:cs="Calibri"/>
          <w:sz w:val="22"/>
          <w:szCs w:val="22"/>
        </w:rPr>
        <w:t xml:space="preserve">268 were fabric-impressed </w:t>
      </w:r>
    </w:p>
    <w:p w14:paraId="0910EB7E" w14:textId="1531BC33" w:rsidR="004449A4" w:rsidRPr="002F7019" w:rsidRDefault="004449A4" w:rsidP="002F7019">
      <w:pPr>
        <w:pStyle w:val="ListParagraph"/>
        <w:numPr>
          <w:ilvl w:val="0"/>
          <w:numId w:val="2"/>
        </w:numPr>
        <w:spacing w:after="0" w:line="276" w:lineRule="auto"/>
        <w:rPr>
          <w:rFonts w:ascii="Calibri" w:hAnsi="Calibri" w:cs="Calibri"/>
          <w:sz w:val="22"/>
          <w:szCs w:val="22"/>
        </w:rPr>
      </w:pPr>
      <w:r w:rsidRPr="004449A4">
        <w:rPr>
          <w:rFonts w:ascii="Calibri" w:hAnsi="Calibri" w:cs="Calibri"/>
          <w:sz w:val="22"/>
          <w:szCs w:val="22"/>
        </w:rPr>
        <w:t xml:space="preserve">42 </w:t>
      </w:r>
      <w:proofErr w:type="gramStart"/>
      <w:r w:rsidRPr="004449A4">
        <w:rPr>
          <w:rFonts w:ascii="Calibri" w:hAnsi="Calibri" w:cs="Calibri"/>
          <w:sz w:val="22"/>
          <w:szCs w:val="22"/>
        </w:rPr>
        <w:t>net</w:t>
      </w:r>
      <w:proofErr w:type="gramEnd"/>
      <w:r w:rsidRPr="004449A4">
        <w:rPr>
          <w:rFonts w:ascii="Calibri" w:hAnsi="Calibri" w:cs="Calibri"/>
          <w:sz w:val="22"/>
          <w:szCs w:val="22"/>
        </w:rPr>
        <w:t>-impressed</w:t>
      </w:r>
    </w:p>
    <w:p w14:paraId="776EA468" w14:textId="349715F4" w:rsidR="00C81F9A" w:rsidRPr="002F7019" w:rsidRDefault="00C81F9A" w:rsidP="002F7019">
      <w:pPr>
        <w:pStyle w:val="ListParagraph"/>
        <w:numPr>
          <w:ilvl w:val="0"/>
          <w:numId w:val="2"/>
        </w:numPr>
        <w:spacing w:after="0" w:line="276" w:lineRule="auto"/>
        <w:rPr>
          <w:rFonts w:ascii="Calibri" w:hAnsi="Calibri" w:cs="Calibri"/>
          <w:sz w:val="22"/>
          <w:szCs w:val="22"/>
        </w:rPr>
      </w:pPr>
      <w:r w:rsidRPr="002F7019">
        <w:rPr>
          <w:rFonts w:ascii="Calibri" w:hAnsi="Calibri" w:cs="Calibri"/>
          <w:sz w:val="22"/>
          <w:szCs w:val="22"/>
        </w:rPr>
        <w:t>34 cord-marked</w:t>
      </w:r>
    </w:p>
    <w:p w14:paraId="04F2EB4C" w14:textId="7438D91E" w:rsidR="00C81F9A" w:rsidRPr="002F7019" w:rsidRDefault="00B1111E" w:rsidP="002F7019">
      <w:pPr>
        <w:pStyle w:val="ListParagraph"/>
        <w:numPr>
          <w:ilvl w:val="0"/>
          <w:numId w:val="2"/>
        </w:numPr>
        <w:spacing w:after="0" w:line="276" w:lineRule="auto"/>
        <w:rPr>
          <w:rFonts w:ascii="Calibri" w:hAnsi="Calibri" w:cs="Calibri"/>
          <w:sz w:val="22"/>
          <w:szCs w:val="22"/>
        </w:rPr>
      </w:pPr>
      <w:r w:rsidRPr="002F7019">
        <w:rPr>
          <w:rFonts w:ascii="Calibri" w:hAnsi="Calibri" w:cs="Calibri"/>
          <w:sz w:val="22"/>
          <w:szCs w:val="22"/>
        </w:rPr>
        <w:t>9</w:t>
      </w:r>
      <w:r w:rsidR="00C81F9A" w:rsidRPr="002F7019">
        <w:rPr>
          <w:rFonts w:ascii="Calibri" w:hAnsi="Calibri" w:cs="Calibri"/>
          <w:sz w:val="22"/>
          <w:szCs w:val="22"/>
        </w:rPr>
        <w:t xml:space="preserve"> smoothed-over cord-marked</w:t>
      </w:r>
    </w:p>
    <w:p w14:paraId="2C5F509F" w14:textId="0F919A3E" w:rsidR="00C81F9A" w:rsidRPr="002F7019" w:rsidRDefault="00B1111E" w:rsidP="002F7019">
      <w:pPr>
        <w:pStyle w:val="ListParagraph"/>
        <w:numPr>
          <w:ilvl w:val="0"/>
          <w:numId w:val="2"/>
        </w:numPr>
        <w:spacing w:after="0" w:line="276" w:lineRule="auto"/>
        <w:rPr>
          <w:rFonts w:ascii="Calibri" w:hAnsi="Calibri" w:cs="Calibri"/>
          <w:sz w:val="22"/>
          <w:szCs w:val="22"/>
        </w:rPr>
      </w:pPr>
      <w:r w:rsidRPr="002F7019">
        <w:rPr>
          <w:rFonts w:ascii="Calibri" w:hAnsi="Calibri" w:cs="Calibri"/>
          <w:sz w:val="22"/>
          <w:szCs w:val="22"/>
        </w:rPr>
        <w:t>5</w:t>
      </w:r>
      <w:r w:rsidR="00C81F9A" w:rsidRPr="002F7019">
        <w:rPr>
          <w:rFonts w:ascii="Calibri" w:hAnsi="Calibri" w:cs="Calibri"/>
          <w:sz w:val="22"/>
          <w:szCs w:val="22"/>
        </w:rPr>
        <w:t xml:space="preserve"> smoothed</w:t>
      </w:r>
    </w:p>
    <w:p w14:paraId="3C17E07A" w14:textId="574B78EF" w:rsidR="00C81F9A" w:rsidRPr="002F7019" w:rsidRDefault="00B1111E" w:rsidP="002F7019">
      <w:pPr>
        <w:pStyle w:val="ListParagraph"/>
        <w:numPr>
          <w:ilvl w:val="0"/>
          <w:numId w:val="2"/>
        </w:numPr>
        <w:spacing w:after="0" w:line="276" w:lineRule="auto"/>
        <w:rPr>
          <w:rFonts w:ascii="Calibri" w:hAnsi="Calibri" w:cs="Calibri"/>
          <w:sz w:val="22"/>
          <w:szCs w:val="22"/>
        </w:rPr>
      </w:pPr>
      <w:r w:rsidRPr="002F7019">
        <w:rPr>
          <w:rFonts w:ascii="Calibri" w:hAnsi="Calibri" w:cs="Calibri"/>
          <w:sz w:val="22"/>
          <w:szCs w:val="22"/>
        </w:rPr>
        <w:t>2</w:t>
      </w:r>
      <w:r w:rsidR="00C81F9A" w:rsidRPr="002F7019">
        <w:rPr>
          <w:rFonts w:ascii="Calibri" w:hAnsi="Calibri" w:cs="Calibri"/>
          <w:sz w:val="22"/>
          <w:szCs w:val="22"/>
        </w:rPr>
        <w:t xml:space="preserve"> incised</w:t>
      </w:r>
    </w:p>
    <w:p w14:paraId="5BBE6915" w14:textId="61EFD657" w:rsidR="00B1111E" w:rsidRPr="002F7019" w:rsidRDefault="00B1111E" w:rsidP="002F7019">
      <w:pPr>
        <w:spacing w:after="0" w:line="276" w:lineRule="auto"/>
        <w:rPr>
          <w:rFonts w:ascii="Calibri" w:hAnsi="Calibri" w:cs="Calibri"/>
          <w:sz w:val="22"/>
          <w:szCs w:val="22"/>
        </w:rPr>
      </w:pPr>
    </w:p>
    <w:p w14:paraId="74674E0A" w14:textId="0DD8FB3A" w:rsidR="002076DD" w:rsidRPr="002F7019" w:rsidRDefault="002076DD" w:rsidP="002F7019">
      <w:pPr>
        <w:spacing w:after="0" w:line="276" w:lineRule="auto"/>
        <w:rPr>
          <w:rFonts w:ascii="Calibri" w:hAnsi="Calibri" w:cs="Calibri"/>
          <w:sz w:val="26"/>
          <w:szCs w:val="26"/>
          <w:u w:val="single"/>
        </w:rPr>
      </w:pPr>
      <w:r w:rsidRPr="002F7019">
        <w:rPr>
          <w:rFonts w:ascii="Calibri" w:hAnsi="Calibri" w:cs="Calibri"/>
          <w:sz w:val="26"/>
          <w:szCs w:val="26"/>
          <w:u w:val="single"/>
        </w:rPr>
        <w:t>Lithic Artifacts</w:t>
      </w:r>
    </w:p>
    <w:p w14:paraId="3001C059" w14:textId="363CFBE6" w:rsidR="002076DD" w:rsidRDefault="00C81F9A" w:rsidP="002F7019">
      <w:pPr>
        <w:spacing w:after="0" w:line="276" w:lineRule="auto"/>
        <w:rPr>
          <w:rFonts w:ascii="Calibri" w:hAnsi="Calibri" w:cs="Calibri"/>
          <w:sz w:val="22"/>
          <w:szCs w:val="22"/>
        </w:rPr>
      </w:pPr>
      <w:r w:rsidRPr="00C81F9A">
        <w:rPr>
          <w:rFonts w:ascii="Calibri" w:hAnsi="Calibri" w:cs="Calibri"/>
          <w:sz w:val="22"/>
          <w:szCs w:val="22"/>
        </w:rPr>
        <w:t xml:space="preserve">A total of 4,206 lithic </w:t>
      </w:r>
      <w:r w:rsidR="00B1111E" w:rsidRPr="002F7019">
        <w:rPr>
          <w:rFonts w:ascii="Calibri" w:hAnsi="Calibri" w:cs="Calibri"/>
          <w:sz w:val="22"/>
          <w:szCs w:val="22"/>
        </w:rPr>
        <w:t xml:space="preserve">(stone) </w:t>
      </w:r>
      <w:r w:rsidRPr="00C81F9A">
        <w:rPr>
          <w:rFonts w:ascii="Calibri" w:hAnsi="Calibri" w:cs="Calibri"/>
          <w:sz w:val="22"/>
          <w:szCs w:val="22"/>
        </w:rPr>
        <w:t xml:space="preserve">artifacts were recovered, with quartz, quartzite, chert, sandstone, and rhyolite the predominant materials. </w:t>
      </w:r>
    </w:p>
    <w:p w14:paraId="34926C18" w14:textId="77777777" w:rsidR="00791CEF" w:rsidRPr="002F7019" w:rsidRDefault="00791CEF" w:rsidP="002F7019">
      <w:pPr>
        <w:spacing w:after="0" w:line="276" w:lineRule="auto"/>
        <w:rPr>
          <w:rFonts w:ascii="Calibri" w:hAnsi="Calibri" w:cs="Calibri"/>
          <w:sz w:val="22"/>
          <w:szCs w:val="22"/>
        </w:rPr>
      </w:pPr>
    </w:p>
    <w:p w14:paraId="075C2A13" w14:textId="0827733D" w:rsidR="002076DD" w:rsidRPr="002F7019" w:rsidRDefault="00B1111E" w:rsidP="002F7019">
      <w:pPr>
        <w:spacing w:after="0" w:line="276" w:lineRule="auto"/>
        <w:rPr>
          <w:rFonts w:ascii="Calibri" w:hAnsi="Calibri" w:cs="Calibri"/>
          <w:sz w:val="22"/>
          <w:szCs w:val="22"/>
        </w:rPr>
      </w:pPr>
      <w:r w:rsidRPr="002F7019">
        <w:rPr>
          <w:rFonts w:ascii="Calibri" w:hAnsi="Calibri" w:cs="Calibri"/>
          <w:sz w:val="22"/>
          <w:szCs w:val="22"/>
        </w:rPr>
        <w:t>59</w:t>
      </w:r>
      <w:r w:rsidR="00C81F9A" w:rsidRPr="00C81F9A">
        <w:rPr>
          <w:rFonts w:ascii="Calibri" w:hAnsi="Calibri" w:cs="Calibri"/>
          <w:sz w:val="22"/>
          <w:szCs w:val="22"/>
        </w:rPr>
        <w:t xml:space="preserve"> projectile points and point fragments were found</w:t>
      </w:r>
      <w:r w:rsidR="002076DD" w:rsidRPr="002F7019">
        <w:rPr>
          <w:rFonts w:ascii="Calibri" w:hAnsi="Calibri" w:cs="Calibri"/>
          <w:sz w:val="22"/>
          <w:szCs w:val="22"/>
        </w:rPr>
        <w:t xml:space="preserve"> (</w:t>
      </w:r>
      <w:r w:rsidR="002076DD" w:rsidRPr="00C81F9A">
        <w:rPr>
          <w:rFonts w:ascii="Calibri" w:hAnsi="Calibri" w:cs="Calibri"/>
          <w:sz w:val="22"/>
          <w:szCs w:val="22"/>
        </w:rPr>
        <w:t>all were recovered from within the palisade</w:t>
      </w:r>
      <w:r w:rsidR="002076DD" w:rsidRPr="002F7019">
        <w:rPr>
          <w:rFonts w:ascii="Calibri" w:hAnsi="Calibri" w:cs="Calibri"/>
          <w:sz w:val="22"/>
          <w:szCs w:val="22"/>
        </w:rPr>
        <w:t>) those that could be identified are as follows:</w:t>
      </w:r>
    </w:p>
    <w:p w14:paraId="5D7D250E" w14:textId="75C0FEC7" w:rsidR="002076DD" w:rsidRPr="002F7019" w:rsidRDefault="001B6D95" w:rsidP="002F7019">
      <w:pPr>
        <w:pStyle w:val="ListParagraph"/>
        <w:numPr>
          <w:ilvl w:val="0"/>
          <w:numId w:val="3"/>
        </w:numPr>
        <w:spacing w:after="0" w:line="276" w:lineRule="auto"/>
        <w:rPr>
          <w:rFonts w:ascii="Calibri" w:hAnsi="Calibri" w:cs="Calibri"/>
          <w:sz w:val="22"/>
          <w:szCs w:val="22"/>
        </w:rPr>
      </w:pPr>
      <w:r>
        <w:rPr>
          <w:noProof/>
        </w:rPr>
        <w:drawing>
          <wp:anchor distT="0" distB="0" distL="114300" distR="114300" simplePos="0" relativeHeight="251663360" behindDoc="0" locked="0" layoutInCell="1" allowOverlap="1" wp14:anchorId="3A33C2E5" wp14:editId="1DD32779">
            <wp:simplePos x="0" y="0"/>
            <wp:positionH relativeFrom="column">
              <wp:posOffset>3952875</wp:posOffset>
            </wp:positionH>
            <wp:positionV relativeFrom="paragraph">
              <wp:posOffset>6350</wp:posOffset>
            </wp:positionV>
            <wp:extent cx="2623820" cy="1714500"/>
            <wp:effectExtent l="0" t="0" r="5080" b="0"/>
            <wp:wrapSquare wrapText="bothSides"/>
            <wp:docPr id="1065487570" name="Picture 6" descr="Jack's Reef Pentagonal – D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ack's Reef Pentagonal – DH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3820" cy="1714500"/>
                    </a:xfrm>
                    <a:prstGeom prst="rect">
                      <a:avLst/>
                    </a:prstGeom>
                    <a:noFill/>
                    <a:ln>
                      <a:noFill/>
                    </a:ln>
                  </pic:spPr>
                </pic:pic>
              </a:graphicData>
            </a:graphic>
          </wp:anchor>
        </w:drawing>
      </w:r>
      <w:r w:rsidR="002076DD" w:rsidRPr="002F7019">
        <w:rPr>
          <w:rFonts w:ascii="Calibri" w:hAnsi="Calibri" w:cs="Calibri"/>
          <w:sz w:val="22"/>
          <w:szCs w:val="22"/>
        </w:rPr>
        <w:t xml:space="preserve">1 </w:t>
      </w:r>
      <w:r w:rsidR="00C81F9A" w:rsidRPr="002F7019">
        <w:rPr>
          <w:rFonts w:ascii="Calibri" w:hAnsi="Calibri" w:cs="Calibri"/>
          <w:sz w:val="22"/>
          <w:szCs w:val="22"/>
        </w:rPr>
        <w:t>St. Albans</w:t>
      </w:r>
    </w:p>
    <w:p w14:paraId="671B0AE0" w14:textId="5B432A03" w:rsidR="002076DD" w:rsidRPr="002F7019" w:rsidRDefault="002076DD" w:rsidP="002F7019">
      <w:pPr>
        <w:pStyle w:val="ListParagraph"/>
        <w:numPr>
          <w:ilvl w:val="0"/>
          <w:numId w:val="3"/>
        </w:numPr>
        <w:spacing w:after="0" w:line="276" w:lineRule="auto"/>
        <w:rPr>
          <w:rFonts w:ascii="Calibri" w:hAnsi="Calibri" w:cs="Calibri"/>
          <w:sz w:val="22"/>
          <w:szCs w:val="22"/>
        </w:rPr>
      </w:pPr>
      <w:r w:rsidRPr="002F7019">
        <w:rPr>
          <w:rFonts w:ascii="Calibri" w:hAnsi="Calibri" w:cs="Calibri"/>
          <w:sz w:val="22"/>
          <w:szCs w:val="22"/>
        </w:rPr>
        <w:t xml:space="preserve">1 </w:t>
      </w:r>
      <w:r w:rsidR="00C81F9A" w:rsidRPr="002F7019">
        <w:rPr>
          <w:rFonts w:ascii="Calibri" w:hAnsi="Calibri" w:cs="Calibri"/>
          <w:sz w:val="22"/>
          <w:szCs w:val="22"/>
        </w:rPr>
        <w:t>Morrow Mountain</w:t>
      </w:r>
    </w:p>
    <w:p w14:paraId="6C4A0489" w14:textId="3E771A8F" w:rsidR="002076DD" w:rsidRPr="002F7019" w:rsidRDefault="002076DD" w:rsidP="002F7019">
      <w:pPr>
        <w:pStyle w:val="ListParagraph"/>
        <w:numPr>
          <w:ilvl w:val="0"/>
          <w:numId w:val="3"/>
        </w:numPr>
        <w:spacing w:after="0" w:line="276" w:lineRule="auto"/>
        <w:rPr>
          <w:rFonts w:ascii="Calibri" w:hAnsi="Calibri" w:cs="Calibri"/>
          <w:sz w:val="22"/>
          <w:szCs w:val="22"/>
        </w:rPr>
      </w:pPr>
      <w:r w:rsidRPr="002F7019">
        <w:rPr>
          <w:rFonts w:ascii="Calibri" w:hAnsi="Calibri" w:cs="Calibri"/>
          <w:sz w:val="22"/>
          <w:szCs w:val="22"/>
        </w:rPr>
        <w:t xml:space="preserve">2 </w:t>
      </w:r>
      <w:r w:rsidR="00C81F9A" w:rsidRPr="002F7019">
        <w:rPr>
          <w:rFonts w:ascii="Calibri" w:hAnsi="Calibri" w:cs="Calibri"/>
          <w:sz w:val="22"/>
          <w:szCs w:val="22"/>
        </w:rPr>
        <w:t>Bare Island</w:t>
      </w:r>
    </w:p>
    <w:p w14:paraId="04434EEC" w14:textId="37C7597E" w:rsidR="002076DD" w:rsidRPr="002F7019" w:rsidRDefault="002076DD" w:rsidP="002F7019">
      <w:pPr>
        <w:pStyle w:val="ListParagraph"/>
        <w:numPr>
          <w:ilvl w:val="0"/>
          <w:numId w:val="3"/>
        </w:numPr>
        <w:spacing w:after="0" w:line="276" w:lineRule="auto"/>
        <w:rPr>
          <w:rFonts w:ascii="Calibri" w:hAnsi="Calibri" w:cs="Calibri"/>
          <w:sz w:val="22"/>
          <w:szCs w:val="22"/>
        </w:rPr>
      </w:pPr>
      <w:r w:rsidRPr="002F7019">
        <w:rPr>
          <w:rFonts w:ascii="Calibri" w:hAnsi="Calibri" w:cs="Calibri"/>
          <w:sz w:val="22"/>
          <w:szCs w:val="22"/>
        </w:rPr>
        <w:t>1</w:t>
      </w:r>
      <w:r w:rsidR="00C81F9A" w:rsidRPr="002F7019">
        <w:rPr>
          <w:rFonts w:ascii="Calibri" w:hAnsi="Calibri" w:cs="Calibri"/>
          <w:sz w:val="22"/>
          <w:szCs w:val="22"/>
        </w:rPr>
        <w:t xml:space="preserve"> Orient Fishtail</w:t>
      </w:r>
    </w:p>
    <w:p w14:paraId="590795F6" w14:textId="15F7D387" w:rsidR="002076DD" w:rsidRPr="002F7019" w:rsidRDefault="002076DD" w:rsidP="002F7019">
      <w:pPr>
        <w:pStyle w:val="ListParagraph"/>
        <w:numPr>
          <w:ilvl w:val="0"/>
          <w:numId w:val="3"/>
        </w:numPr>
        <w:spacing w:after="0" w:line="276" w:lineRule="auto"/>
        <w:rPr>
          <w:rFonts w:ascii="Calibri" w:hAnsi="Calibri" w:cs="Calibri"/>
          <w:sz w:val="22"/>
          <w:szCs w:val="22"/>
        </w:rPr>
      </w:pPr>
      <w:r w:rsidRPr="002F7019">
        <w:rPr>
          <w:rFonts w:ascii="Calibri" w:hAnsi="Calibri" w:cs="Calibri"/>
          <w:sz w:val="22"/>
          <w:szCs w:val="22"/>
        </w:rPr>
        <w:t xml:space="preserve">1 </w:t>
      </w:r>
      <w:r w:rsidR="00C81F9A" w:rsidRPr="002F7019">
        <w:rPr>
          <w:rFonts w:ascii="Calibri" w:hAnsi="Calibri" w:cs="Calibri"/>
          <w:sz w:val="22"/>
          <w:szCs w:val="22"/>
        </w:rPr>
        <w:t>Jack's Reef Pentagonal</w:t>
      </w:r>
    </w:p>
    <w:p w14:paraId="1BB7B47C" w14:textId="474F90E9" w:rsidR="002076DD" w:rsidRPr="002F7019" w:rsidRDefault="002076DD" w:rsidP="002F7019">
      <w:pPr>
        <w:pStyle w:val="ListParagraph"/>
        <w:numPr>
          <w:ilvl w:val="0"/>
          <w:numId w:val="3"/>
        </w:numPr>
        <w:spacing w:after="0" w:line="276" w:lineRule="auto"/>
        <w:rPr>
          <w:rFonts w:ascii="Calibri" w:hAnsi="Calibri" w:cs="Calibri"/>
          <w:sz w:val="22"/>
          <w:szCs w:val="22"/>
        </w:rPr>
      </w:pPr>
      <w:r w:rsidRPr="002F7019">
        <w:rPr>
          <w:rFonts w:ascii="Calibri" w:hAnsi="Calibri" w:cs="Calibri"/>
          <w:sz w:val="22"/>
          <w:szCs w:val="22"/>
        </w:rPr>
        <w:t xml:space="preserve">1 </w:t>
      </w:r>
      <w:r w:rsidR="00C81F9A" w:rsidRPr="002F7019">
        <w:rPr>
          <w:rFonts w:ascii="Calibri" w:hAnsi="Calibri" w:cs="Calibri"/>
          <w:sz w:val="22"/>
          <w:szCs w:val="22"/>
        </w:rPr>
        <w:t>Madison</w:t>
      </w:r>
    </w:p>
    <w:p w14:paraId="59CB4ABD" w14:textId="15DD4F4C" w:rsidR="002076DD" w:rsidRPr="002F7019" w:rsidRDefault="002076DD" w:rsidP="002F7019">
      <w:pPr>
        <w:pStyle w:val="ListParagraph"/>
        <w:numPr>
          <w:ilvl w:val="0"/>
          <w:numId w:val="3"/>
        </w:numPr>
        <w:spacing w:after="0" w:line="276" w:lineRule="auto"/>
        <w:rPr>
          <w:rFonts w:ascii="Calibri" w:hAnsi="Calibri" w:cs="Calibri"/>
          <w:sz w:val="22"/>
          <w:szCs w:val="22"/>
        </w:rPr>
      </w:pPr>
      <w:r w:rsidRPr="002F7019">
        <w:rPr>
          <w:rFonts w:ascii="Calibri" w:hAnsi="Calibri" w:cs="Calibri"/>
          <w:sz w:val="22"/>
          <w:szCs w:val="22"/>
        </w:rPr>
        <w:t xml:space="preserve">6 </w:t>
      </w:r>
      <w:r w:rsidR="00C81F9A" w:rsidRPr="002F7019">
        <w:rPr>
          <w:rFonts w:ascii="Calibri" w:hAnsi="Calibri" w:cs="Calibri"/>
          <w:sz w:val="22"/>
          <w:szCs w:val="22"/>
        </w:rPr>
        <w:t>Levanna</w:t>
      </w:r>
    </w:p>
    <w:p w14:paraId="7BA2E3ED" w14:textId="30981857" w:rsidR="002076DD" w:rsidRPr="002F7019" w:rsidRDefault="002076DD" w:rsidP="002F7019">
      <w:pPr>
        <w:pStyle w:val="ListParagraph"/>
        <w:numPr>
          <w:ilvl w:val="0"/>
          <w:numId w:val="3"/>
        </w:numPr>
        <w:spacing w:after="0" w:line="276" w:lineRule="auto"/>
        <w:rPr>
          <w:rFonts w:ascii="Calibri" w:hAnsi="Calibri" w:cs="Calibri"/>
          <w:sz w:val="22"/>
          <w:szCs w:val="22"/>
        </w:rPr>
      </w:pPr>
      <w:r w:rsidRPr="002F7019">
        <w:rPr>
          <w:rFonts w:ascii="Calibri" w:hAnsi="Calibri" w:cs="Calibri"/>
          <w:sz w:val="22"/>
          <w:szCs w:val="22"/>
        </w:rPr>
        <w:t xml:space="preserve">7 </w:t>
      </w:r>
      <w:r w:rsidR="00C81F9A" w:rsidRPr="002F7019">
        <w:rPr>
          <w:rFonts w:ascii="Calibri" w:hAnsi="Calibri" w:cs="Calibri"/>
          <w:sz w:val="22"/>
          <w:szCs w:val="22"/>
        </w:rPr>
        <w:t>Potomac</w:t>
      </w:r>
    </w:p>
    <w:p w14:paraId="530E5466" w14:textId="4FE32FE1" w:rsidR="00791CEF" w:rsidRDefault="00791CEF" w:rsidP="002F7019">
      <w:pPr>
        <w:spacing w:after="0" w:line="276" w:lineRule="auto"/>
        <w:rPr>
          <w:rFonts w:ascii="Calibri" w:hAnsi="Calibri" w:cs="Calibri"/>
          <w:sz w:val="22"/>
          <w:szCs w:val="22"/>
        </w:rPr>
      </w:pPr>
    </w:p>
    <w:p w14:paraId="7464D5AD" w14:textId="10CE99BB" w:rsidR="002076DD" w:rsidRPr="002F7019" w:rsidRDefault="002076DD" w:rsidP="002F7019">
      <w:pPr>
        <w:spacing w:after="0" w:line="276" w:lineRule="auto"/>
        <w:rPr>
          <w:rFonts w:ascii="Calibri" w:hAnsi="Calibri" w:cs="Calibri"/>
          <w:sz w:val="22"/>
          <w:szCs w:val="22"/>
        </w:rPr>
      </w:pPr>
      <w:r w:rsidRPr="002F7019">
        <w:rPr>
          <w:rFonts w:ascii="Calibri" w:hAnsi="Calibri" w:cs="Calibri"/>
          <w:sz w:val="22"/>
          <w:szCs w:val="22"/>
        </w:rPr>
        <w:t>Other Tools</w:t>
      </w:r>
    </w:p>
    <w:p w14:paraId="3D3FC313" w14:textId="786D3A95" w:rsidR="002076DD" w:rsidRPr="002F7019" w:rsidRDefault="002076DD" w:rsidP="002F7019">
      <w:pPr>
        <w:pStyle w:val="ListParagraph"/>
        <w:numPr>
          <w:ilvl w:val="0"/>
          <w:numId w:val="4"/>
        </w:numPr>
        <w:spacing w:after="0" w:line="276" w:lineRule="auto"/>
        <w:rPr>
          <w:rFonts w:ascii="Calibri" w:hAnsi="Calibri" w:cs="Calibri"/>
          <w:sz w:val="22"/>
          <w:szCs w:val="22"/>
        </w:rPr>
      </w:pPr>
      <w:r w:rsidRPr="002F7019">
        <w:rPr>
          <w:rFonts w:ascii="Calibri" w:hAnsi="Calibri" w:cs="Calibri"/>
          <w:sz w:val="22"/>
          <w:szCs w:val="22"/>
        </w:rPr>
        <w:t>25</w:t>
      </w:r>
      <w:r w:rsidR="00C81F9A" w:rsidRPr="002F7019">
        <w:rPr>
          <w:rFonts w:ascii="Calibri" w:hAnsi="Calibri" w:cs="Calibri"/>
          <w:sz w:val="22"/>
          <w:szCs w:val="22"/>
        </w:rPr>
        <w:t xml:space="preserve"> bifaces</w:t>
      </w:r>
    </w:p>
    <w:p w14:paraId="01F9E3D5" w14:textId="3FD5E4FA" w:rsidR="002076DD" w:rsidRPr="002F7019" w:rsidRDefault="002076DD" w:rsidP="002F7019">
      <w:pPr>
        <w:pStyle w:val="ListParagraph"/>
        <w:numPr>
          <w:ilvl w:val="0"/>
          <w:numId w:val="4"/>
        </w:numPr>
        <w:spacing w:after="0" w:line="276" w:lineRule="auto"/>
        <w:rPr>
          <w:rFonts w:ascii="Calibri" w:hAnsi="Calibri" w:cs="Calibri"/>
          <w:sz w:val="22"/>
          <w:szCs w:val="22"/>
        </w:rPr>
      </w:pPr>
      <w:r w:rsidRPr="002F7019">
        <w:rPr>
          <w:rFonts w:ascii="Calibri" w:hAnsi="Calibri" w:cs="Calibri"/>
          <w:sz w:val="22"/>
          <w:szCs w:val="22"/>
        </w:rPr>
        <w:t xml:space="preserve">2 </w:t>
      </w:r>
      <w:r w:rsidR="00C81F9A" w:rsidRPr="002F7019">
        <w:rPr>
          <w:rFonts w:ascii="Calibri" w:hAnsi="Calibri" w:cs="Calibri"/>
          <w:sz w:val="22"/>
          <w:szCs w:val="22"/>
        </w:rPr>
        <w:t>scrapers</w:t>
      </w:r>
    </w:p>
    <w:p w14:paraId="0B2D8118" w14:textId="59A880BC" w:rsidR="002076DD" w:rsidRPr="002F7019" w:rsidRDefault="002076DD" w:rsidP="002F7019">
      <w:pPr>
        <w:pStyle w:val="ListParagraph"/>
        <w:numPr>
          <w:ilvl w:val="0"/>
          <w:numId w:val="4"/>
        </w:numPr>
        <w:spacing w:after="0" w:line="276" w:lineRule="auto"/>
        <w:rPr>
          <w:rFonts w:ascii="Calibri" w:hAnsi="Calibri" w:cs="Calibri"/>
          <w:sz w:val="22"/>
          <w:szCs w:val="22"/>
        </w:rPr>
      </w:pPr>
      <w:r w:rsidRPr="002F7019">
        <w:rPr>
          <w:rFonts w:ascii="Calibri" w:hAnsi="Calibri" w:cs="Calibri"/>
          <w:sz w:val="22"/>
          <w:szCs w:val="22"/>
        </w:rPr>
        <w:t xml:space="preserve">1 </w:t>
      </w:r>
      <w:r w:rsidR="00C81F9A" w:rsidRPr="002F7019">
        <w:rPr>
          <w:rFonts w:ascii="Calibri" w:hAnsi="Calibri" w:cs="Calibri"/>
          <w:sz w:val="22"/>
          <w:szCs w:val="22"/>
        </w:rPr>
        <w:t>spokeshave</w:t>
      </w:r>
      <w:r w:rsidR="00E1176B">
        <w:rPr>
          <w:rFonts w:ascii="Calibri" w:hAnsi="Calibri" w:cs="Calibri"/>
          <w:sz w:val="22"/>
          <w:szCs w:val="22"/>
        </w:rPr>
        <w:t xml:space="preserve"> (tool to make wooden rods)</w:t>
      </w:r>
    </w:p>
    <w:p w14:paraId="5310EC20" w14:textId="7C5A8B30" w:rsidR="00C81F9A" w:rsidRPr="002F7019" w:rsidRDefault="002076DD" w:rsidP="002F7019">
      <w:pPr>
        <w:pStyle w:val="ListParagraph"/>
        <w:numPr>
          <w:ilvl w:val="0"/>
          <w:numId w:val="4"/>
        </w:numPr>
        <w:spacing w:after="0" w:line="276" w:lineRule="auto"/>
        <w:rPr>
          <w:rFonts w:ascii="Calibri" w:hAnsi="Calibri" w:cs="Calibri"/>
          <w:sz w:val="22"/>
          <w:szCs w:val="22"/>
        </w:rPr>
      </w:pPr>
      <w:r w:rsidRPr="002F7019">
        <w:rPr>
          <w:rFonts w:ascii="Calibri" w:hAnsi="Calibri" w:cs="Calibri"/>
          <w:sz w:val="22"/>
          <w:szCs w:val="22"/>
        </w:rPr>
        <w:t>5</w:t>
      </w:r>
      <w:r w:rsidR="00C81F9A" w:rsidRPr="002F7019">
        <w:rPr>
          <w:rFonts w:ascii="Calibri" w:hAnsi="Calibri" w:cs="Calibri"/>
          <w:sz w:val="22"/>
          <w:szCs w:val="22"/>
        </w:rPr>
        <w:t xml:space="preserve"> </w:t>
      </w:r>
      <w:r w:rsidR="001B6D95">
        <w:rPr>
          <w:rFonts w:ascii="Calibri" w:hAnsi="Calibri" w:cs="Calibri"/>
          <w:sz w:val="22"/>
          <w:szCs w:val="22"/>
        </w:rPr>
        <w:t>hammerstones</w:t>
      </w:r>
    </w:p>
    <w:p w14:paraId="33162D50" w14:textId="0A9040F3" w:rsidR="002076DD" w:rsidRDefault="002076DD" w:rsidP="002F7019">
      <w:pPr>
        <w:spacing w:after="0" w:line="276" w:lineRule="auto"/>
        <w:rPr>
          <w:rFonts w:ascii="Calibri" w:hAnsi="Calibri" w:cs="Calibri"/>
          <w:sz w:val="22"/>
          <w:szCs w:val="22"/>
        </w:rPr>
      </w:pPr>
    </w:p>
    <w:p w14:paraId="1AE7CC23" w14:textId="74E77C68" w:rsidR="00791CEF" w:rsidRPr="002F7019" w:rsidRDefault="00791CEF" w:rsidP="002F7019">
      <w:pPr>
        <w:spacing w:after="0" w:line="276" w:lineRule="auto"/>
        <w:rPr>
          <w:rFonts w:ascii="Calibri" w:hAnsi="Calibri" w:cs="Calibri"/>
          <w:sz w:val="22"/>
          <w:szCs w:val="22"/>
        </w:rPr>
      </w:pPr>
    </w:p>
    <w:p w14:paraId="3A74BB44" w14:textId="491DE5AD" w:rsidR="002076DD" w:rsidRPr="002F7019" w:rsidRDefault="002076DD" w:rsidP="002F7019">
      <w:pPr>
        <w:spacing w:after="0" w:line="276" w:lineRule="auto"/>
        <w:rPr>
          <w:rFonts w:ascii="Calibri" w:hAnsi="Calibri" w:cs="Calibri"/>
          <w:sz w:val="26"/>
          <w:szCs w:val="26"/>
          <w:u w:val="single"/>
        </w:rPr>
      </w:pPr>
      <w:r w:rsidRPr="002F7019">
        <w:rPr>
          <w:rFonts w:ascii="Calibri" w:hAnsi="Calibri" w:cs="Calibri"/>
          <w:sz w:val="26"/>
          <w:szCs w:val="26"/>
          <w:u w:val="single"/>
        </w:rPr>
        <w:t>Faunal Materials</w:t>
      </w:r>
    </w:p>
    <w:p w14:paraId="774C13F5" w14:textId="6B4956A6" w:rsidR="00B1111E" w:rsidRPr="002F7019" w:rsidRDefault="00B1111E" w:rsidP="002F7019">
      <w:pPr>
        <w:spacing w:after="0" w:line="276" w:lineRule="auto"/>
        <w:rPr>
          <w:rFonts w:ascii="Calibri" w:hAnsi="Calibri" w:cs="Calibri"/>
          <w:sz w:val="22"/>
          <w:szCs w:val="22"/>
        </w:rPr>
      </w:pPr>
      <w:r w:rsidRPr="00C81F9A">
        <w:rPr>
          <w:rFonts w:ascii="Calibri" w:hAnsi="Calibri" w:cs="Calibri"/>
          <w:sz w:val="22"/>
          <w:szCs w:val="22"/>
        </w:rPr>
        <w:t>66,433 faunal items</w:t>
      </w:r>
      <w:r w:rsidRPr="002F7019">
        <w:rPr>
          <w:rFonts w:ascii="Calibri" w:hAnsi="Calibri" w:cs="Calibri"/>
          <w:sz w:val="22"/>
          <w:szCs w:val="22"/>
        </w:rPr>
        <w:t>, those pertaining to animals, were recovered at the</w:t>
      </w:r>
      <w:r w:rsidR="00C81F9A" w:rsidRPr="00C81F9A">
        <w:rPr>
          <w:rFonts w:ascii="Calibri" w:hAnsi="Calibri" w:cs="Calibri"/>
          <w:sz w:val="22"/>
          <w:szCs w:val="22"/>
        </w:rPr>
        <w:t xml:space="preserve"> Cumberland</w:t>
      </w:r>
    </w:p>
    <w:p w14:paraId="50C18DE6" w14:textId="1B0102A1" w:rsidR="00B1111E" w:rsidRPr="002F7019" w:rsidRDefault="007F58BE" w:rsidP="002F7019">
      <w:pPr>
        <w:pStyle w:val="ListParagraph"/>
        <w:numPr>
          <w:ilvl w:val="0"/>
          <w:numId w:val="5"/>
        </w:numPr>
        <w:spacing w:after="0" w:line="276" w:lineRule="auto"/>
        <w:rPr>
          <w:rFonts w:ascii="Calibri" w:hAnsi="Calibri" w:cs="Calibri"/>
          <w:sz w:val="22"/>
          <w:szCs w:val="22"/>
        </w:rPr>
      </w:pPr>
      <w:r>
        <w:rPr>
          <w:noProof/>
        </w:rPr>
        <w:drawing>
          <wp:anchor distT="0" distB="0" distL="114300" distR="114300" simplePos="0" relativeHeight="251664384" behindDoc="0" locked="0" layoutInCell="1" allowOverlap="1" wp14:anchorId="34B95CEF" wp14:editId="60EC5A19">
            <wp:simplePos x="0" y="0"/>
            <wp:positionH relativeFrom="column">
              <wp:posOffset>5019040</wp:posOffset>
            </wp:positionH>
            <wp:positionV relativeFrom="paragraph">
              <wp:posOffset>8255</wp:posOffset>
            </wp:positionV>
            <wp:extent cx="1597025" cy="2076450"/>
            <wp:effectExtent l="0" t="0" r="3175" b="0"/>
            <wp:wrapSquare wrapText="bothSides"/>
            <wp:docPr id="1280644417" name="Picture 7" descr="Collections | Search | Stone Street - 4380 - Oyster and Clam Shell Fragments  | NYC Landmark Preservatio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ollections | Search | Stone Street - 4380 - Oyster and Clam Shell Fragments  | NYC Landmark Preservation Commissio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7025" cy="2076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1F9A" w:rsidRPr="002F7019">
        <w:rPr>
          <w:rFonts w:ascii="Calibri" w:hAnsi="Calibri" w:cs="Calibri"/>
          <w:sz w:val="22"/>
          <w:szCs w:val="22"/>
        </w:rPr>
        <w:t xml:space="preserve">64,842 oyster shell fragments making up </w:t>
      </w:r>
      <w:proofErr w:type="gramStart"/>
      <w:r w:rsidR="00C81F9A" w:rsidRPr="002F7019">
        <w:rPr>
          <w:rFonts w:ascii="Calibri" w:hAnsi="Calibri" w:cs="Calibri"/>
          <w:sz w:val="22"/>
          <w:szCs w:val="22"/>
        </w:rPr>
        <w:t>the majority of</w:t>
      </w:r>
      <w:proofErr w:type="gramEnd"/>
      <w:r w:rsidR="00C81F9A" w:rsidRPr="002F7019">
        <w:rPr>
          <w:rFonts w:ascii="Calibri" w:hAnsi="Calibri" w:cs="Calibri"/>
          <w:sz w:val="22"/>
          <w:szCs w:val="22"/>
        </w:rPr>
        <w:t xml:space="preserve"> the</w:t>
      </w:r>
      <w:r w:rsidR="00B1111E" w:rsidRPr="002F7019">
        <w:rPr>
          <w:rFonts w:ascii="Calibri" w:hAnsi="Calibri" w:cs="Calibri"/>
          <w:sz w:val="22"/>
          <w:szCs w:val="22"/>
        </w:rPr>
        <w:t xml:space="preserve"> items</w:t>
      </w:r>
    </w:p>
    <w:p w14:paraId="0483B5D6" w14:textId="2C6D8107" w:rsidR="002076DD" w:rsidRPr="002F7019" w:rsidRDefault="00C81F9A" w:rsidP="002F7019">
      <w:pPr>
        <w:pStyle w:val="ListParagraph"/>
        <w:numPr>
          <w:ilvl w:val="0"/>
          <w:numId w:val="5"/>
        </w:numPr>
        <w:spacing w:after="0" w:line="276" w:lineRule="auto"/>
        <w:rPr>
          <w:rFonts w:ascii="Calibri" w:hAnsi="Calibri" w:cs="Calibri"/>
          <w:sz w:val="22"/>
          <w:szCs w:val="22"/>
        </w:rPr>
      </w:pPr>
      <w:proofErr w:type="gramStart"/>
      <w:r w:rsidRPr="002F7019">
        <w:rPr>
          <w:rFonts w:ascii="Calibri" w:hAnsi="Calibri" w:cs="Calibri"/>
          <w:sz w:val="22"/>
          <w:szCs w:val="22"/>
        </w:rPr>
        <w:t>Snail</w:t>
      </w:r>
      <w:proofErr w:type="gramEnd"/>
      <w:r w:rsidRPr="002F7019">
        <w:rPr>
          <w:rFonts w:ascii="Calibri" w:hAnsi="Calibri" w:cs="Calibri"/>
          <w:sz w:val="22"/>
          <w:szCs w:val="22"/>
        </w:rPr>
        <w:t xml:space="preserve">, </w:t>
      </w:r>
      <w:proofErr w:type="gramStart"/>
      <w:r w:rsidRPr="002F7019">
        <w:rPr>
          <w:rFonts w:ascii="Calibri" w:hAnsi="Calibri" w:cs="Calibri"/>
          <w:sz w:val="22"/>
          <w:szCs w:val="22"/>
        </w:rPr>
        <w:t>clam</w:t>
      </w:r>
      <w:proofErr w:type="gramEnd"/>
      <w:r w:rsidRPr="002F7019">
        <w:rPr>
          <w:rFonts w:ascii="Calibri" w:hAnsi="Calibri" w:cs="Calibri"/>
          <w:sz w:val="22"/>
          <w:szCs w:val="22"/>
        </w:rPr>
        <w:t xml:space="preserve">, </w:t>
      </w:r>
      <w:proofErr w:type="gramStart"/>
      <w:r w:rsidRPr="002F7019">
        <w:rPr>
          <w:rFonts w:ascii="Calibri" w:hAnsi="Calibri" w:cs="Calibri"/>
          <w:sz w:val="22"/>
          <w:szCs w:val="22"/>
        </w:rPr>
        <w:t>periwinkle</w:t>
      </w:r>
      <w:proofErr w:type="gramEnd"/>
      <w:r w:rsidRPr="002F7019">
        <w:rPr>
          <w:rFonts w:ascii="Calibri" w:hAnsi="Calibri" w:cs="Calibri"/>
          <w:sz w:val="22"/>
          <w:szCs w:val="22"/>
        </w:rPr>
        <w:t xml:space="preserve">, </w:t>
      </w:r>
      <w:proofErr w:type="gramStart"/>
      <w:r w:rsidRPr="002F7019">
        <w:rPr>
          <w:rFonts w:ascii="Calibri" w:hAnsi="Calibri" w:cs="Calibri"/>
          <w:sz w:val="22"/>
          <w:szCs w:val="22"/>
        </w:rPr>
        <w:t>mussel</w:t>
      </w:r>
      <w:proofErr w:type="gramEnd"/>
      <w:r w:rsidRPr="002F7019">
        <w:rPr>
          <w:rFonts w:ascii="Calibri" w:hAnsi="Calibri" w:cs="Calibri"/>
          <w:sz w:val="22"/>
          <w:szCs w:val="22"/>
        </w:rPr>
        <w:t>, and unidentified shells were also recovered in limited quantities.</w:t>
      </w:r>
    </w:p>
    <w:p w14:paraId="1604874E" w14:textId="5F48F859" w:rsidR="002076DD" w:rsidRPr="002F7019" w:rsidRDefault="00C81F9A" w:rsidP="002F7019">
      <w:pPr>
        <w:pStyle w:val="ListParagraph"/>
        <w:numPr>
          <w:ilvl w:val="0"/>
          <w:numId w:val="5"/>
        </w:numPr>
        <w:spacing w:after="0" w:line="276" w:lineRule="auto"/>
        <w:rPr>
          <w:rFonts w:ascii="Calibri" w:hAnsi="Calibri" w:cs="Calibri"/>
          <w:sz w:val="22"/>
          <w:szCs w:val="22"/>
        </w:rPr>
      </w:pPr>
      <w:r w:rsidRPr="002F7019">
        <w:rPr>
          <w:rFonts w:ascii="Calibri" w:hAnsi="Calibri" w:cs="Calibri"/>
          <w:sz w:val="22"/>
          <w:szCs w:val="22"/>
        </w:rPr>
        <w:t xml:space="preserve">A barrel-shaped shell bead was the only worked shell item recovered during excavations, while a shark's tooth, probably worn as a pendant. </w:t>
      </w:r>
    </w:p>
    <w:p w14:paraId="4B3F56AD" w14:textId="4D036C8B" w:rsidR="00C81F9A" w:rsidRPr="002F7019" w:rsidRDefault="00C81F9A" w:rsidP="002F7019">
      <w:pPr>
        <w:pStyle w:val="ListParagraph"/>
        <w:numPr>
          <w:ilvl w:val="0"/>
          <w:numId w:val="5"/>
        </w:numPr>
        <w:spacing w:after="0" w:line="276" w:lineRule="auto"/>
        <w:rPr>
          <w:rFonts w:ascii="Calibri" w:hAnsi="Calibri" w:cs="Calibri"/>
          <w:sz w:val="22"/>
          <w:szCs w:val="22"/>
        </w:rPr>
      </w:pPr>
      <w:r w:rsidRPr="002F7019">
        <w:rPr>
          <w:rFonts w:ascii="Calibri" w:hAnsi="Calibri" w:cs="Calibri"/>
          <w:sz w:val="22"/>
          <w:szCs w:val="22"/>
        </w:rPr>
        <w:t>811 animal bones, including teeth, bones, fish scales, turtle shells, and antlers, were recovered</w:t>
      </w:r>
      <w:r w:rsidR="002076DD" w:rsidRPr="002F7019">
        <w:rPr>
          <w:rFonts w:ascii="Calibri" w:hAnsi="Calibri" w:cs="Calibri"/>
          <w:sz w:val="22"/>
          <w:szCs w:val="22"/>
        </w:rPr>
        <w:t>.</w:t>
      </w:r>
    </w:p>
    <w:p w14:paraId="129CE4CA" w14:textId="6A835211" w:rsidR="00C81F9A" w:rsidRDefault="00C81F9A"/>
    <w:p w14:paraId="16EDB4EC" w14:textId="77777777" w:rsidR="00640BCE" w:rsidRDefault="00640BCE"/>
    <w:p w14:paraId="6FB0767E" w14:textId="77777777" w:rsidR="00640BCE" w:rsidRDefault="00640BCE"/>
    <w:p w14:paraId="2F14E267" w14:textId="77777777" w:rsidR="00640BCE" w:rsidRDefault="00640BCE"/>
    <w:p w14:paraId="048187F4" w14:textId="24DBD910" w:rsidR="0043036D" w:rsidRDefault="0043036D" w:rsidP="004D1FB6">
      <w:pPr>
        <w:spacing w:after="0" w:line="240" w:lineRule="auto"/>
        <w:jc w:val="right"/>
        <w:rPr>
          <w:rFonts w:ascii="Calibri" w:hAnsi="Calibri" w:cs="Calibri"/>
          <w:sz w:val="22"/>
          <w:szCs w:val="22"/>
        </w:rPr>
      </w:pPr>
      <w:r>
        <w:rPr>
          <w:rFonts w:ascii="Calibri" w:hAnsi="Calibri" w:cs="Calibri"/>
          <w:sz w:val="22"/>
          <w:szCs w:val="22"/>
        </w:rPr>
        <w:lastRenderedPageBreak/>
        <w:t>Name: _____________________________</w:t>
      </w:r>
    </w:p>
    <w:p w14:paraId="04994F4B" w14:textId="0397627F" w:rsidR="00237784" w:rsidRDefault="00237784" w:rsidP="00237784">
      <w:pPr>
        <w:spacing w:after="0" w:line="240" w:lineRule="auto"/>
        <w:jc w:val="center"/>
        <w:rPr>
          <w:rFonts w:ascii="Calibri" w:hAnsi="Calibri" w:cs="Calibri"/>
          <w:b/>
          <w:bCs/>
          <w:sz w:val="32"/>
          <w:szCs w:val="32"/>
          <w:u w:val="single"/>
        </w:rPr>
      </w:pPr>
      <w:r w:rsidRPr="00237784">
        <w:rPr>
          <w:rFonts w:ascii="Calibri" w:hAnsi="Calibri" w:cs="Calibri"/>
          <w:b/>
          <w:bCs/>
          <w:sz w:val="32"/>
          <w:szCs w:val="32"/>
          <w:u w:val="single"/>
        </w:rPr>
        <w:t>Before Contact: Geography, Culture, and Native Life</w:t>
      </w:r>
      <w:r>
        <w:rPr>
          <w:rFonts w:ascii="Calibri" w:hAnsi="Calibri" w:cs="Calibri"/>
          <w:b/>
          <w:bCs/>
          <w:sz w:val="32"/>
          <w:szCs w:val="32"/>
          <w:u w:val="single"/>
        </w:rPr>
        <w:t xml:space="preserve"> along the Patuxent</w:t>
      </w:r>
    </w:p>
    <w:p w14:paraId="2E255251" w14:textId="2A25BB90" w:rsidR="0043036D" w:rsidRPr="00E4708B" w:rsidRDefault="0043036D" w:rsidP="00C50ADD">
      <w:pPr>
        <w:spacing w:after="0" w:line="240" w:lineRule="auto"/>
        <w:rPr>
          <w:rFonts w:ascii="Calibri" w:hAnsi="Calibri" w:cs="Calibri"/>
          <w:i/>
          <w:iCs/>
          <w:sz w:val="26"/>
          <w:szCs w:val="26"/>
        </w:rPr>
      </w:pPr>
      <w:r w:rsidRPr="00E4708B">
        <w:rPr>
          <w:rFonts w:ascii="Calibri" w:hAnsi="Calibri" w:cs="Calibri"/>
          <w:b/>
          <w:bCs/>
          <w:i/>
          <w:iCs/>
          <w:sz w:val="26"/>
          <w:szCs w:val="26"/>
          <w:u w:val="single"/>
        </w:rPr>
        <w:t>Essential Question:</w:t>
      </w:r>
      <w:r w:rsidRPr="00E4708B">
        <w:rPr>
          <w:rFonts w:ascii="Calibri" w:hAnsi="Calibri" w:cs="Calibri"/>
          <w:i/>
          <w:iCs/>
          <w:sz w:val="26"/>
          <w:szCs w:val="26"/>
        </w:rPr>
        <w:t xml:space="preserve"> How did the geography and environment of the Chesapeake region affect the distribution and culture of Native Americans before the arrival of Europeans?</w:t>
      </w:r>
    </w:p>
    <w:p w14:paraId="68D3A9E4" w14:textId="77777777" w:rsidR="0043036D" w:rsidRDefault="0043036D" w:rsidP="00C50ADD">
      <w:pPr>
        <w:spacing w:after="0" w:line="240" w:lineRule="auto"/>
        <w:rPr>
          <w:rFonts w:ascii="Calibri" w:hAnsi="Calibri" w:cs="Calibri"/>
          <w:sz w:val="22"/>
          <w:szCs w:val="22"/>
        </w:rPr>
      </w:pPr>
    </w:p>
    <w:p w14:paraId="46D7E147" w14:textId="77777777" w:rsidR="00C50ADD" w:rsidRPr="00C50ADD" w:rsidRDefault="0043036D" w:rsidP="00C50ADD">
      <w:pPr>
        <w:spacing w:after="0" w:line="240" w:lineRule="auto"/>
        <w:rPr>
          <w:rFonts w:ascii="Calibri" w:hAnsi="Calibri" w:cs="Calibri"/>
          <w:sz w:val="26"/>
          <w:szCs w:val="26"/>
          <w:u w:val="single"/>
        </w:rPr>
      </w:pPr>
      <w:r w:rsidRPr="00C50ADD">
        <w:rPr>
          <w:rFonts w:ascii="Calibri" w:hAnsi="Calibri" w:cs="Calibri"/>
          <w:sz w:val="26"/>
          <w:szCs w:val="26"/>
          <w:u w:val="single"/>
        </w:rPr>
        <w:t xml:space="preserve">Warm-up: </w:t>
      </w:r>
    </w:p>
    <w:p w14:paraId="571508A3" w14:textId="02A556AA" w:rsidR="00F01629" w:rsidRDefault="0043036D" w:rsidP="00C50ADD">
      <w:pPr>
        <w:spacing w:after="0" w:line="240" w:lineRule="auto"/>
        <w:rPr>
          <w:rFonts w:ascii="Calibri" w:hAnsi="Calibri" w:cs="Calibri"/>
          <w:sz w:val="22"/>
          <w:szCs w:val="22"/>
        </w:rPr>
      </w:pPr>
      <w:r>
        <w:rPr>
          <w:rFonts w:ascii="Calibri" w:hAnsi="Calibri" w:cs="Calibri"/>
          <w:sz w:val="22"/>
          <w:szCs w:val="22"/>
        </w:rPr>
        <w:t xml:space="preserve">How do we </w:t>
      </w:r>
      <w:r w:rsidR="00516F7A">
        <w:rPr>
          <w:rFonts w:ascii="Calibri" w:hAnsi="Calibri" w:cs="Calibri"/>
          <w:sz w:val="22"/>
          <w:szCs w:val="22"/>
        </w:rPr>
        <w:t xml:space="preserve">learn about </w:t>
      </w:r>
      <w:r w:rsidR="003F2B2F">
        <w:rPr>
          <w:rFonts w:ascii="Calibri" w:hAnsi="Calibri" w:cs="Calibri"/>
          <w:sz w:val="22"/>
          <w:szCs w:val="22"/>
        </w:rPr>
        <w:t xml:space="preserve">events, that we weren’t there to see ourselves? </w:t>
      </w:r>
    </w:p>
    <w:p w14:paraId="42809004" w14:textId="77777777" w:rsidR="00F01629" w:rsidRDefault="00F01629" w:rsidP="00C50ADD">
      <w:pPr>
        <w:spacing w:after="0" w:line="240" w:lineRule="auto"/>
        <w:rPr>
          <w:rFonts w:ascii="Calibri" w:hAnsi="Calibri" w:cs="Calibri"/>
          <w:sz w:val="22"/>
          <w:szCs w:val="22"/>
        </w:rPr>
      </w:pPr>
    </w:p>
    <w:p w14:paraId="5B959AF4" w14:textId="77777777" w:rsidR="00F01629" w:rsidRDefault="00F01629" w:rsidP="00C50ADD">
      <w:pPr>
        <w:spacing w:after="0" w:line="240" w:lineRule="auto"/>
        <w:rPr>
          <w:rFonts w:ascii="Calibri" w:hAnsi="Calibri" w:cs="Calibri"/>
          <w:sz w:val="22"/>
          <w:szCs w:val="22"/>
        </w:rPr>
      </w:pPr>
    </w:p>
    <w:p w14:paraId="0A815F95" w14:textId="77777777" w:rsidR="004D1FB6" w:rsidRDefault="004D1FB6" w:rsidP="00C50ADD">
      <w:pPr>
        <w:spacing w:after="0" w:line="240" w:lineRule="auto"/>
        <w:rPr>
          <w:rFonts w:ascii="Calibri" w:hAnsi="Calibri" w:cs="Calibri"/>
          <w:sz w:val="22"/>
          <w:szCs w:val="22"/>
        </w:rPr>
      </w:pPr>
    </w:p>
    <w:p w14:paraId="362E7072" w14:textId="0F5A1FE8" w:rsidR="0043036D" w:rsidRDefault="0043036D" w:rsidP="00C50ADD">
      <w:pPr>
        <w:spacing w:after="0" w:line="240" w:lineRule="auto"/>
        <w:rPr>
          <w:rFonts w:ascii="Calibri" w:hAnsi="Calibri" w:cs="Calibri"/>
          <w:sz w:val="22"/>
          <w:szCs w:val="22"/>
        </w:rPr>
      </w:pPr>
      <w:r>
        <w:rPr>
          <w:rFonts w:ascii="Calibri" w:hAnsi="Calibri" w:cs="Calibri"/>
          <w:sz w:val="22"/>
          <w:szCs w:val="22"/>
        </w:rPr>
        <w:t xml:space="preserve">What </w:t>
      </w:r>
      <w:r w:rsidR="004B4566">
        <w:rPr>
          <w:rFonts w:ascii="Calibri" w:hAnsi="Calibri" w:cs="Calibri"/>
          <w:sz w:val="22"/>
          <w:szCs w:val="22"/>
        </w:rPr>
        <w:t>makes it harder to learn about event</w:t>
      </w:r>
      <w:r w:rsidR="00FD2996">
        <w:rPr>
          <w:rFonts w:ascii="Calibri" w:hAnsi="Calibri" w:cs="Calibri"/>
          <w:sz w:val="22"/>
          <w:szCs w:val="22"/>
        </w:rPr>
        <w:t>s that happened in the past?</w:t>
      </w:r>
    </w:p>
    <w:p w14:paraId="2E7892B9" w14:textId="77777777" w:rsidR="00F01629" w:rsidRDefault="00F01629" w:rsidP="00C50ADD">
      <w:pPr>
        <w:spacing w:after="0" w:line="240" w:lineRule="auto"/>
        <w:rPr>
          <w:rFonts w:ascii="Calibri" w:hAnsi="Calibri" w:cs="Calibri"/>
          <w:sz w:val="22"/>
          <w:szCs w:val="22"/>
        </w:rPr>
      </w:pPr>
    </w:p>
    <w:p w14:paraId="6A4F86D8" w14:textId="77777777" w:rsidR="00F01629" w:rsidRDefault="00F01629" w:rsidP="00C50ADD">
      <w:pPr>
        <w:spacing w:after="0" w:line="240" w:lineRule="auto"/>
        <w:rPr>
          <w:rFonts w:ascii="Calibri" w:hAnsi="Calibri" w:cs="Calibri"/>
          <w:sz w:val="22"/>
          <w:szCs w:val="22"/>
        </w:rPr>
      </w:pPr>
    </w:p>
    <w:p w14:paraId="2198984F" w14:textId="77777777" w:rsidR="00F01629" w:rsidRDefault="00F01629" w:rsidP="00C50ADD">
      <w:pPr>
        <w:spacing w:after="0" w:line="240" w:lineRule="auto"/>
        <w:rPr>
          <w:rFonts w:ascii="Calibri" w:hAnsi="Calibri" w:cs="Calibri"/>
          <w:sz w:val="22"/>
          <w:szCs w:val="22"/>
        </w:rPr>
      </w:pPr>
    </w:p>
    <w:p w14:paraId="2E9C9092" w14:textId="77777777" w:rsidR="0043036D" w:rsidRDefault="0043036D" w:rsidP="00C50ADD">
      <w:pPr>
        <w:spacing w:after="0" w:line="240" w:lineRule="auto"/>
        <w:rPr>
          <w:rFonts w:ascii="Calibri" w:hAnsi="Calibri" w:cs="Calibri"/>
          <w:sz w:val="22"/>
          <w:szCs w:val="22"/>
        </w:rPr>
      </w:pPr>
    </w:p>
    <w:p w14:paraId="4762EBA2" w14:textId="77777777" w:rsidR="0043036D" w:rsidRPr="00E61161" w:rsidRDefault="0043036D" w:rsidP="00C50ADD">
      <w:pPr>
        <w:spacing w:after="0" w:line="240" w:lineRule="auto"/>
        <w:rPr>
          <w:rFonts w:ascii="Calibri" w:hAnsi="Calibri" w:cs="Calibri"/>
          <w:sz w:val="26"/>
          <w:szCs w:val="26"/>
          <w:u w:val="single"/>
        </w:rPr>
      </w:pPr>
      <w:r w:rsidRPr="00E61161">
        <w:rPr>
          <w:rFonts w:ascii="Calibri" w:hAnsi="Calibri" w:cs="Calibri"/>
          <w:sz w:val="26"/>
          <w:szCs w:val="26"/>
          <w:u w:val="single"/>
        </w:rPr>
        <w:t>Task 1:</w:t>
      </w:r>
    </w:p>
    <w:p w14:paraId="6E0F9E30" w14:textId="0D4D411D" w:rsidR="00FD7C6F" w:rsidRDefault="00F67E3E" w:rsidP="00FD7C6F">
      <w:pPr>
        <w:spacing w:after="0" w:line="240" w:lineRule="auto"/>
        <w:rPr>
          <w:rFonts w:ascii="Calibri" w:hAnsi="Calibri" w:cs="Calibri"/>
          <w:b/>
          <w:bCs/>
          <w:sz w:val="32"/>
          <w:szCs w:val="32"/>
          <w:u w:val="single"/>
        </w:rPr>
      </w:pPr>
      <w:r w:rsidRPr="00F67E3E">
        <w:rPr>
          <w:rFonts w:ascii="Calibri" w:hAnsi="Calibri" w:cs="Calibri"/>
          <w:b/>
          <w:bCs/>
          <w:sz w:val="22"/>
          <w:szCs w:val="22"/>
          <w:u w:val="single"/>
        </w:rPr>
        <w:t>Directions:</w:t>
      </w:r>
      <w:r>
        <w:rPr>
          <w:rFonts w:ascii="Calibri" w:hAnsi="Calibri" w:cs="Calibri"/>
          <w:sz w:val="22"/>
          <w:szCs w:val="22"/>
        </w:rPr>
        <w:t xml:space="preserve"> </w:t>
      </w:r>
      <w:r w:rsidR="00FD7C6F">
        <w:rPr>
          <w:rFonts w:ascii="Calibri" w:hAnsi="Calibri" w:cs="Calibri"/>
          <w:sz w:val="22"/>
          <w:szCs w:val="22"/>
        </w:rPr>
        <w:t xml:space="preserve">Examine the two sources: </w:t>
      </w:r>
      <w:r w:rsidR="00023627">
        <w:rPr>
          <w:rFonts w:ascii="Calibri" w:hAnsi="Calibri" w:cs="Calibri"/>
          <w:sz w:val="22"/>
          <w:szCs w:val="22"/>
        </w:rPr>
        <w:t>“</w:t>
      </w:r>
      <w:r w:rsidR="00023627" w:rsidRPr="008868F1">
        <w:rPr>
          <w:rFonts w:ascii="Calibri" w:hAnsi="Calibri" w:cs="Calibri"/>
          <w:sz w:val="22"/>
          <w:szCs w:val="22"/>
        </w:rPr>
        <w:t>John Smith’s Description of meeting Native Americans on Patuxent River”</w:t>
      </w:r>
      <w:r w:rsidR="008868F1" w:rsidRPr="008868F1">
        <w:rPr>
          <w:rFonts w:ascii="Calibri" w:hAnsi="Calibri" w:cs="Calibri"/>
          <w:sz w:val="22"/>
          <w:szCs w:val="22"/>
        </w:rPr>
        <w:t xml:space="preserve"> </w:t>
      </w:r>
      <w:r w:rsidR="0043036D">
        <w:rPr>
          <w:rFonts w:ascii="Calibri" w:hAnsi="Calibri" w:cs="Calibri"/>
          <w:sz w:val="22"/>
          <w:szCs w:val="22"/>
        </w:rPr>
        <w:t>about John Smith</w:t>
      </w:r>
      <w:r w:rsidR="00E61161">
        <w:rPr>
          <w:rFonts w:ascii="Calibri" w:hAnsi="Calibri" w:cs="Calibri"/>
          <w:sz w:val="22"/>
          <w:szCs w:val="22"/>
        </w:rPr>
        <w:t>’</w:t>
      </w:r>
      <w:r w:rsidR="0043036D">
        <w:rPr>
          <w:rFonts w:ascii="Calibri" w:hAnsi="Calibri" w:cs="Calibri"/>
          <w:sz w:val="22"/>
          <w:szCs w:val="22"/>
        </w:rPr>
        <w:t>s account of traveling up the Patuxent River and meeting the Native American tribes</w:t>
      </w:r>
      <w:r w:rsidR="00FD7C6F">
        <w:rPr>
          <w:rFonts w:ascii="Calibri" w:hAnsi="Calibri" w:cs="Calibri"/>
          <w:sz w:val="22"/>
          <w:szCs w:val="22"/>
        </w:rPr>
        <w:t>. “</w:t>
      </w:r>
      <w:r w:rsidR="00FD7C6F" w:rsidRPr="00FD7C6F">
        <w:rPr>
          <w:rFonts w:ascii="Calibri" w:hAnsi="Calibri" w:cs="Calibri"/>
          <w:sz w:val="22"/>
          <w:szCs w:val="22"/>
        </w:rPr>
        <w:t>John Smith’s Map of Virginia</w:t>
      </w:r>
      <w:r w:rsidR="00FD7C6F">
        <w:rPr>
          <w:rFonts w:ascii="Calibri" w:hAnsi="Calibri" w:cs="Calibri"/>
          <w:sz w:val="22"/>
          <w:szCs w:val="22"/>
        </w:rPr>
        <w:t>”</w:t>
      </w:r>
      <w:r w:rsidR="00FD7C6F" w:rsidRPr="00FD7C6F">
        <w:rPr>
          <w:rFonts w:ascii="Calibri" w:hAnsi="Calibri" w:cs="Calibri"/>
          <w:sz w:val="22"/>
          <w:szCs w:val="22"/>
        </w:rPr>
        <w:t xml:space="preserve">, which is a map that he made based on his expeditions </w:t>
      </w:r>
      <w:r w:rsidR="00F055D3" w:rsidRPr="00FD7C6F">
        <w:rPr>
          <w:rFonts w:ascii="Calibri" w:hAnsi="Calibri" w:cs="Calibri"/>
          <w:sz w:val="22"/>
          <w:szCs w:val="22"/>
        </w:rPr>
        <w:t>throughout</w:t>
      </w:r>
      <w:r w:rsidR="00FD7C6F" w:rsidRPr="00FD7C6F">
        <w:rPr>
          <w:rFonts w:ascii="Calibri" w:hAnsi="Calibri" w:cs="Calibri"/>
          <w:sz w:val="22"/>
          <w:szCs w:val="22"/>
        </w:rPr>
        <w:t xml:space="preserve"> the </w:t>
      </w:r>
      <w:r w:rsidR="00F055D3" w:rsidRPr="00FD7C6F">
        <w:rPr>
          <w:rFonts w:ascii="Calibri" w:hAnsi="Calibri" w:cs="Calibri"/>
          <w:sz w:val="22"/>
          <w:szCs w:val="22"/>
        </w:rPr>
        <w:t>Chesapeake</w:t>
      </w:r>
      <w:r w:rsidR="00FD7C6F" w:rsidRPr="00FD7C6F">
        <w:rPr>
          <w:rFonts w:ascii="Calibri" w:hAnsi="Calibri" w:cs="Calibri"/>
          <w:sz w:val="22"/>
          <w:szCs w:val="22"/>
        </w:rPr>
        <w:t xml:space="preserve"> region</w:t>
      </w:r>
    </w:p>
    <w:p w14:paraId="04916468" w14:textId="68349012" w:rsidR="008868F1" w:rsidRPr="00F055D3" w:rsidRDefault="008868F1" w:rsidP="008868F1">
      <w:pPr>
        <w:spacing w:after="0" w:line="240" w:lineRule="auto"/>
        <w:rPr>
          <w:rFonts w:ascii="Calibri" w:hAnsi="Calibri" w:cs="Calibri"/>
          <w:sz w:val="12"/>
          <w:szCs w:val="12"/>
        </w:rPr>
      </w:pPr>
    </w:p>
    <w:p w14:paraId="338B8EE7" w14:textId="77777777" w:rsidR="008868F1" w:rsidRPr="00F01629" w:rsidRDefault="008868F1" w:rsidP="008868F1">
      <w:pPr>
        <w:spacing w:after="0" w:line="240" w:lineRule="auto"/>
        <w:rPr>
          <w:rFonts w:ascii="Calibri" w:hAnsi="Calibri" w:cs="Calibri"/>
          <w:sz w:val="10"/>
          <w:szCs w:val="10"/>
        </w:rPr>
      </w:pPr>
    </w:p>
    <w:p w14:paraId="38F68157" w14:textId="513D4210" w:rsidR="0043036D" w:rsidRDefault="00376A67" w:rsidP="008868F1">
      <w:pPr>
        <w:spacing w:after="0" w:line="240" w:lineRule="auto"/>
        <w:rPr>
          <w:rFonts w:ascii="Calibri" w:hAnsi="Calibri" w:cs="Calibri"/>
          <w:sz w:val="22"/>
          <w:szCs w:val="22"/>
        </w:rPr>
      </w:pPr>
      <w:r>
        <w:rPr>
          <w:rFonts w:ascii="Calibri" w:hAnsi="Calibri" w:cs="Calibri"/>
          <w:sz w:val="22"/>
          <w:szCs w:val="22"/>
        </w:rPr>
        <w:t>Describe w</w:t>
      </w:r>
      <w:r w:rsidR="0043036D">
        <w:rPr>
          <w:rFonts w:ascii="Calibri" w:hAnsi="Calibri" w:cs="Calibri"/>
          <w:sz w:val="22"/>
          <w:szCs w:val="22"/>
        </w:rPr>
        <w:t xml:space="preserve">hat did you learn about the </w:t>
      </w:r>
      <w:r>
        <w:rPr>
          <w:rFonts w:ascii="Calibri" w:hAnsi="Calibri" w:cs="Calibri"/>
          <w:sz w:val="22"/>
          <w:szCs w:val="22"/>
        </w:rPr>
        <w:t xml:space="preserve">Native American </w:t>
      </w:r>
      <w:r w:rsidR="0043036D">
        <w:rPr>
          <w:rFonts w:ascii="Calibri" w:hAnsi="Calibri" w:cs="Calibri"/>
          <w:sz w:val="22"/>
          <w:szCs w:val="22"/>
        </w:rPr>
        <w:t>tribes</w:t>
      </w:r>
      <w:r>
        <w:rPr>
          <w:rFonts w:ascii="Calibri" w:hAnsi="Calibri" w:cs="Calibri"/>
          <w:sz w:val="22"/>
          <w:szCs w:val="22"/>
        </w:rPr>
        <w:t xml:space="preserve"> that John Smith encountered along the Patuxent River?</w:t>
      </w:r>
    </w:p>
    <w:p w14:paraId="63CCB820" w14:textId="77777777" w:rsidR="0043036D" w:rsidRDefault="0043036D" w:rsidP="00C50ADD">
      <w:pPr>
        <w:spacing w:after="0" w:line="240" w:lineRule="auto"/>
        <w:rPr>
          <w:rFonts w:ascii="Calibri" w:hAnsi="Calibri" w:cs="Calibri"/>
          <w:sz w:val="22"/>
          <w:szCs w:val="22"/>
        </w:rPr>
      </w:pPr>
    </w:p>
    <w:p w14:paraId="0B9A6654" w14:textId="77777777" w:rsidR="00F01629" w:rsidRDefault="00F01629" w:rsidP="00C50ADD">
      <w:pPr>
        <w:spacing w:after="0" w:line="240" w:lineRule="auto"/>
        <w:rPr>
          <w:rFonts w:ascii="Calibri" w:hAnsi="Calibri" w:cs="Calibri"/>
          <w:sz w:val="22"/>
          <w:szCs w:val="22"/>
        </w:rPr>
      </w:pPr>
    </w:p>
    <w:p w14:paraId="69BA662F" w14:textId="77777777" w:rsidR="00F01629" w:rsidRDefault="00F01629" w:rsidP="00C50ADD">
      <w:pPr>
        <w:spacing w:after="0" w:line="240" w:lineRule="auto"/>
        <w:rPr>
          <w:rFonts w:ascii="Calibri" w:hAnsi="Calibri" w:cs="Calibri"/>
          <w:sz w:val="22"/>
          <w:szCs w:val="22"/>
        </w:rPr>
      </w:pPr>
    </w:p>
    <w:p w14:paraId="20628740" w14:textId="77777777" w:rsidR="00F01629" w:rsidRDefault="00F01629" w:rsidP="00C50ADD">
      <w:pPr>
        <w:spacing w:after="0" w:line="240" w:lineRule="auto"/>
        <w:rPr>
          <w:rFonts w:ascii="Calibri" w:hAnsi="Calibri" w:cs="Calibri"/>
          <w:sz w:val="22"/>
          <w:szCs w:val="22"/>
        </w:rPr>
      </w:pPr>
    </w:p>
    <w:p w14:paraId="3FC09571" w14:textId="26F0F67A" w:rsidR="0043036D" w:rsidRPr="003F6A4F" w:rsidRDefault="0043036D" w:rsidP="00C50ADD">
      <w:pPr>
        <w:spacing w:after="0" w:line="240" w:lineRule="auto"/>
        <w:rPr>
          <w:rFonts w:ascii="Calibri" w:hAnsi="Calibri" w:cs="Calibri"/>
          <w:i/>
          <w:iCs/>
          <w:sz w:val="22"/>
          <w:szCs w:val="22"/>
        </w:rPr>
      </w:pPr>
      <w:r>
        <w:rPr>
          <w:rFonts w:ascii="Calibri" w:hAnsi="Calibri" w:cs="Calibri"/>
          <w:sz w:val="22"/>
          <w:szCs w:val="22"/>
        </w:rPr>
        <w:t xml:space="preserve">What </w:t>
      </w:r>
      <w:r w:rsidR="00376A67">
        <w:rPr>
          <w:rFonts w:ascii="Calibri" w:hAnsi="Calibri" w:cs="Calibri"/>
          <w:sz w:val="22"/>
          <w:szCs w:val="22"/>
        </w:rPr>
        <w:t xml:space="preserve">should we keep in mind when reading </w:t>
      </w:r>
      <w:r w:rsidR="008E4F34">
        <w:rPr>
          <w:rFonts w:ascii="Calibri" w:hAnsi="Calibri" w:cs="Calibri"/>
          <w:sz w:val="22"/>
          <w:szCs w:val="22"/>
        </w:rPr>
        <w:t>Smith’s description of these tribes</w:t>
      </w:r>
      <w:r w:rsidR="00F055D3">
        <w:rPr>
          <w:rFonts w:ascii="Calibri" w:hAnsi="Calibri" w:cs="Calibri"/>
          <w:sz w:val="22"/>
          <w:szCs w:val="22"/>
        </w:rPr>
        <w:t xml:space="preserve"> and his map</w:t>
      </w:r>
      <w:r w:rsidR="008E4F34">
        <w:rPr>
          <w:rFonts w:ascii="Calibri" w:hAnsi="Calibri" w:cs="Calibri"/>
          <w:sz w:val="22"/>
          <w:szCs w:val="22"/>
        </w:rPr>
        <w:t xml:space="preserve">? </w:t>
      </w:r>
      <w:r w:rsidR="000351B0" w:rsidRPr="003F6A4F">
        <w:rPr>
          <w:rFonts w:ascii="Calibri" w:hAnsi="Calibri" w:cs="Calibri"/>
          <w:i/>
          <w:iCs/>
          <w:sz w:val="22"/>
          <w:szCs w:val="22"/>
        </w:rPr>
        <w:t>(</w:t>
      </w:r>
      <w:r w:rsidR="003F6A4F" w:rsidRPr="003F6A4F">
        <w:rPr>
          <w:rFonts w:ascii="Calibri" w:hAnsi="Calibri" w:cs="Calibri"/>
          <w:i/>
          <w:iCs/>
          <w:sz w:val="22"/>
          <w:szCs w:val="22"/>
        </w:rPr>
        <w:t>Think abou</w:t>
      </w:r>
      <w:r w:rsidR="008A5C2A">
        <w:rPr>
          <w:rFonts w:ascii="Calibri" w:hAnsi="Calibri" w:cs="Calibri"/>
          <w:i/>
          <w:iCs/>
          <w:sz w:val="22"/>
          <w:szCs w:val="22"/>
        </w:rPr>
        <w:t>t</w:t>
      </w:r>
      <w:r w:rsidR="00551569">
        <w:rPr>
          <w:rFonts w:ascii="Calibri" w:hAnsi="Calibri" w:cs="Calibri"/>
          <w:i/>
          <w:iCs/>
          <w:sz w:val="22"/>
          <w:szCs w:val="22"/>
        </w:rPr>
        <w:t xml:space="preserve"> </w:t>
      </w:r>
      <w:proofErr w:type="gramStart"/>
      <w:r w:rsidR="003F6A4F" w:rsidRPr="003F6A4F">
        <w:rPr>
          <w:rFonts w:ascii="Calibri" w:hAnsi="Calibri" w:cs="Calibri"/>
          <w:i/>
          <w:iCs/>
          <w:sz w:val="22"/>
          <w:szCs w:val="22"/>
        </w:rPr>
        <w:t>sourcing</w:t>
      </w:r>
      <w:r w:rsidR="00786B87">
        <w:rPr>
          <w:rFonts w:ascii="Calibri" w:hAnsi="Calibri" w:cs="Calibri"/>
          <w:i/>
          <w:iCs/>
          <w:sz w:val="22"/>
          <w:szCs w:val="22"/>
        </w:rPr>
        <w:t xml:space="preserve"> </w:t>
      </w:r>
      <w:r w:rsidR="0006735F">
        <w:rPr>
          <w:rFonts w:ascii="Calibri" w:hAnsi="Calibri" w:cs="Calibri"/>
          <w:i/>
          <w:iCs/>
          <w:sz w:val="22"/>
          <w:szCs w:val="22"/>
        </w:rPr>
        <w:t>of</w:t>
      </w:r>
      <w:proofErr w:type="gramEnd"/>
      <w:r w:rsidR="0006735F">
        <w:rPr>
          <w:rFonts w:ascii="Calibri" w:hAnsi="Calibri" w:cs="Calibri"/>
          <w:i/>
          <w:iCs/>
          <w:sz w:val="22"/>
          <w:szCs w:val="22"/>
        </w:rPr>
        <w:t xml:space="preserve"> </w:t>
      </w:r>
      <w:r w:rsidR="0006735F" w:rsidRPr="003F6A4F">
        <w:rPr>
          <w:rFonts w:ascii="Calibri" w:hAnsi="Calibri" w:cs="Calibri"/>
          <w:i/>
          <w:iCs/>
          <w:sz w:val="22"/>
          <w:szCs w:val="22"/>
        </w:rPr>
        <w:t>the</w:t>
      </w:r>
      <w:r w:rsidR="003F6A4F" w:rsidRPr="003F6A4F">
        <w:rPr>
          <w:rFonts w:ascii="Calibri" w:hAnsi="Calibri" w:cs="Calibri"/>
          <w:i/>
          <w:iCs/>
          <w:sz w:val="22"/>
          <w:szCs w:val="22"/>
        </w:rPr>
        <w:t xml:space="preserve"> </w:t>
      </w:r>
      <w:r w:rsidR="006C3472" w:rsidRPr="003F6A4F">
        <w:rPr>
          <w:rFonts w:ascii="Calibri" w:hAnsi="Calibri" w:cs="Calibri"/>
          <w:i/>
          <w:iCs/>
          <w:sz w:val="22"/>
          <w:szCs w:val="22"/>
        </w:rPr>
        <w:t>document</w:t>
      </w:r>
      <w:r w:rsidR="00F055D3">
        <w:rPr>
          <w:rFonts w:ascii="Calibri" w:hAnsi="Calibri" w:cs="Calibri"/>
          <w:i/>
          <w:iCs/>
          <w:sz w:val="22"/>
          <w:szCs w:val="22"/>
        </w:rPr>
        <w:t>s</w:t>
      </w:r>
      <w:r w:rsidR="006C3472" w:rsidRPr="003F6A4F">
        <w:rPr>
          <w:rFonts w:ascii="Calibri" w:hAnsi="Calibri" w:cs="Calibri"/>
          <w:i/>
          <w:iCs/>
          <w:sz w:val="22"/>
          <w:szCs w:val="22"/>
        </w:rPr>
        <w:t>)</w:t>
      </w:r>
      <w:r w:rsidR="000351B0" w:rsidRPr="003F6A4F">
        <w:rPr>
          <w:rFonts w:ascii="Calibri" w:hAnsi="Calibri" w:cs="Calibri"/>
          <w:i/>
          <w:iCs/>
          <w:sz w:val="22"/>
          <w:szCs w:val="22"/>
        </w:rPr>
        <w:t xml:space="preserve"> </w:t>
      </w:r>
    </w:p>
    <w:p w14:paraId="5A31E684" w14:textId="77777777" w:rsidR="0043036D" w:rsidRDefault="0043036D" w:rsidP="00C50ADD">
      <w:pPr>
        <w:spacing w:after="0" w:line="240" w:lineRule="auto"/>
        <w:rPr>
          <w:rFonts w:ascii="Calibri" w:hAnsi="Calibri" w:cs="Calibri"/>
          <w:sz w:val="22"/>
          <w:szCs w:val="22"/>
        </w:rPr>
      </w:pPr>
    </w:p>
    <w:p w14:paraId="2801F2B0" w14:textId="77777777" w:rsidR="00F01629" w:rsidRDefault="00F01629" w:rsidP="00C50ADD">
      <w:pPr>
        <w:spacing w:after="0" w:line="240" w:lineRule="auto"/>
        <w:rPr>
          <w:rFonts w:ascii="Calibri" w:hAnsi="Calibri" w:cs="Calibri"/>
          <w:sz w:val="22"/>
          <w:szCs w:val="22"/>
        </w:rPr>
      </w:pPr>
    </w:p>
    <w:p w14:paraId="30CF6973" w14:textId="77777777" w:rsidR="00F01629" w:rsidRDefault="00F01629" w:rsidP="00C50ADD">
      <w:pPr>
        <w:spacing w:after="0" w:line="240" w:lineRule="auto"/>
        <w:rPr>
          <w:rFonts w:ascii="Calibri" w:hAnsi="Calibri" w:cs="Calibri"/>
          <w:sz w:val="22"/>
          <w:szCs w:val="22"/>
        </w:rPr>
      </w:pPr>
    </w:p>
    <w:p w14:paraId="136DE7D0" w14:textId="77777777" w:rsidR="0043036D" w:rsidRDefault="0043036D" w:rsidP="00C50ADD">
      <w:pPr>
        <w:spacing w:after="0" w:line="240" w:lineRule="auto"/>
        <w:rPr>
          <w:rFonts w:ascii="Calibri" w:hAnsi="Calibri" w:cs="Calibri"/>
          <w:sz w:val="22"/>
          <w:szCs w:val="22"/>
        </w:rPr>
      </w:pPr>
    </w:p>
    <w:p w14:paraId="5ECAF78B" w14:textId="77777777" w:rsidR="00F67E3E" w:rsidRDefault="0043036D" w:rsidP="00C50ADD">
      <w:pPr>
        <w:spacing w:after="0" w:line="240" w:lineRule="auto"/>
        <w:rPr>
          <w:rFonts w:ascii="Calibri" w:hAnsi="Calibri" w:cs="Calibri"/>
          <w:sz w:val="22"/>
          <w:szCs w:val="22"/>
        </w:rPr>
      </w:pPr>
      <w:r w:rsidRPr="00E61161">
        <w:rPr>
          <w:rFonts w:ascii="Calibri" w:hAnsi="Calibri" w:cs="Calibri"/>
          <w:sz w:val="26"/>
          <w:szCs w:val="26"/>
          <w:u w:val="single"/>
        </w:rPr>
        <w:t>Task 2:</w:t>
      </w:r>
      <w:r>
        <w:rPr>
          <w:rFonts w:ascii="Calibri" w:hAnsi="Calibri" w:cs="Calibri"/>
          <w:sz w:val="22"/>
          <w:szCs w:val="22"/>
        </w:rPr>
        <w:t xml:space="preserve"> </w:t>
      </w:r>
    </w:p>
    <w:p w14:paraId="28532A72" w14:textId="405B86F6" w:rsidR="0043036D" w:rsidRDefault="00F67E3E" w:rsidP="00C50ADD">
      <w:pPr>
        <w:spacing w:after="0" w:line="240" w:lineRule="auto"/>
        <w:rPr>
          <w:rFonts w:ascii="Calibri" w:hAnsi="Calibri" w:cs="Calibri"/>
          <w:sz w:val="22"/>
          <w:szCs w:val="22"/>
        </w:rPr>
      </w:pPr>
      <w:r w:rsidRPr="00F67E3E">
        <w:rPr>
          <w:rFonts w:ascii="Calibri" w:hAnsi="Calibri" w:cs="Calibri"/>
          <w:b/>
          <w:bCs/>
          <w:sz w:val="22"/>
          <w:szCs w:val="22"/>
          <w:u w:val="single"/>
        </w:rPr>
        <w:t>Directions:</w:t>
      </w:r>
      <w:r>
        <w:rPr>
          <w:rFonts w:ascii="Calibri" w:hAnsi="Calibri" w:cs="Calibri"/>
          <w:sz w:val="22"/>
          <w:szCs w:val="22"/>
        </w:rPr>
        <w:t xml:space="preserve"> Begin </w:t>
      </w:r>
      <w:r w:rsidR="00056084">
        <w:rPr>
          <w:rFonts w:ascii="Calibri" w:hAnsi="Calibri" w:cs="Calibri"/>
          <w:sz w:val="22"/>
          <w:szCs w:val="22"/>
        </w:rPr>
        <w:t>reading the</w:t>
      </w:r>
      <w:r w:rsidR="0043036D">
        <w:rPr>
          <w:rFonts w:ascii="Calibri" w:hAnsi="Calibri" w:cs="Calibri"/>
          <w:sz w:val="22"/>
          <w:szCs w:val="22"/>
        </w:rPr>
        <w:t xml:space="preserve"> “</w:t>
      </w:r>
      <w:r w:rsidR="0043036D" w:rsidRPr="002D47E6">
        <w:rPr>
          <w:rFonts w:ascii="Calibri" w:hAnsi="Calibri" w:cs="Calibri"/>
          <w:sz w:val="22"/>
          <w:szCs w:val="22"/>
        </w:rPr>
        <w:t>Archaeological Investigations at the Cumberland Site in Calvert County</w:t>
      </w:r>
      <w:r w:rsidR="0043036D">
        <w:rPr>
          <w:rFonts w:ascii="Calibri" w:hAnsi="Calibri" w:cs="Calibri"/>
          <w:sz w:val="22"/>
          <w:szCs w:val="22"/>
        </w:rPr>
        <w:t xml:space="preserve">”. </w:t>
      </w:r>
      <w:r w:rsidR="00786B87">
        <w:rPr>
          <w:rFonts w:ascii="Calibri" w:hAnsi="Calibri" w:cs="Calibri"/>
          <w:sz w:val="22"/>
          <w:szCs w:val="22"/>
        </w:rPr>
        <w:t xml:space="preserve">Read the first 3 </w:t>
      </w:r>
      <w:r w:rsidR="004241A8">
        <w:rPr>
          <w:rFonts w:ascii="Calibri" w:hAnsi="Calibri" w:cs="Calibri"/>
          <w:sz w:val="22"/>
          <w:szCs w:val="22"/>
        </w:rPr>
        <w:t xml:space="preserve">sections </w:t>
      </w:r>
      <w:r w:rsidR="0043036D">
        <w:rPr>
          <w:rFonts w:ascii="Calibri" w:hAnsi="Calibri" w:cs="Calibri"/>
          <w:sz w:val="22"/>
          <w:szCs w:val="22"/>
        </w:rPr>
        <w:t>and analyze the archaeological diagram of the village</w:t>
      </w:r>
      <w:r w:rsidR="00056084">
        <w:rPr>
          <w:rFonts w:ascii="Calibri" w:hAnsi="Calibri" w:cs="Calibri"/>
          <w:sz w:val="22"/>
          <w:szCs w:val="22"/>
        </w:rPr>
        <w:t>, answer the following questions.</w:t>
      </w:r>
    </w:p>
    <w:p w14:paraId="35A4362C" w14:textId="77777777" w:rsidR="00056084" w:rsidRPr="00F01629" w:rsidRDefault="00056084" w:rsidP="00C50ADD">
      <w:pPr>
        <w:spacing w:after="0" w:line="240" w:lineRule="auto"/>
        <w:rPr>
          <w:rFonts w:ascii="Calibri" w:hAnsi="Calibri" w:cs="Calibri"/>
          <w:sz w:val="12"/>
          <w:szCs w:val="12"/>
        </w:rPr>
      </w:pPr>
    </w:p>
    <w:p w14:paraId="1990184E" w14:textId="310EDB6F" w:rsidR="0043036D" w:rsidRDefault="0043036D" w:rsidP="00C50ADD">
      <w:pPr>
        <w:spacing w:after="0" w:line="240" w:lineRule="auto"/>
        <w:rPr>
          <w:rFonts w:ascii="Calibri" w:hAnsi="Calibri" w:cs="Calibri"/>
          <w:sz w:val="22"/>
          <w:szCs w:val="22"/>
        </w:rPr>
      </w:pPr>
      <w:r>
        <w:rPr>
          <w:rFonts w:ascii="Calibri" w:hAnsi="Calibri" w:cs="Calibri"/>
          <w:sz w:val="22"/>
          <w:szCs w:val="22"/>
        </w:rPr>
        <w:t>Briefly describe</w:t>
      </w:r>
      <w:r w:rsidR="009D214E">
        <w:rPr>
          <w:rFonts w:ascii="Calibri" w:hAnsi="Calibri" w:cs="Calibri"/>
          <w:sz w:val="22"/>
          <w:szCs w:val="22"/>
        </w:rPr>
        <w:t xml:space="preserve"> </w:t>
      </w:r>
      <w:r w:rsidR="00DA35F0">
        <w:rPr>
          <w:rFonts w:ascii="Calibri" w:hAnsi="Calibri" w:cs="Calibri"/>
          <w:sz w:val="22"/>
          <w:szCs w:val="22"/>
        </w:rPr>
        <w:t>the layout of the village</w:t>
      </w:r>
      <w:r w:rsidR="00707B9A">
        <w:rPr>
          <w:rFonts w:ascii="Calibri" w:hAnsi="Calibri" w:cs="Calibri"/>
          <w:sz w:val="22"/>
          <w:szCs w:val="22"/>
        </w:rPr>
        <w:t xml:space="preserve">. </w:t>
      </w:r>
      <w:r w:rsidR="00707B9A" w:rsidRPr="008A5C2A">
        <w:rPr>
          <w:rFonts w:ascii="Calibri" w:hAnsi="Calibri" w:cs="Calibri"/>
          <w:i/>
          <w:iCs/>
          <w:sz w:val="22"/>
          <w:szCs w:val="22"/>
        </w:rPr>
        <w:t>(Think about</w:t>
      </w:r>
      <w:r w:rsidR="00551569">
        <w:rPr>
          <w:rFonts w:ascii="Calibri" w:hAnsi="Calibri" w:cs="Calibri"/>
          <w:i/>
          <w:iCs/>
          <w:sz w:val="22"/>
          <w:szCs w:val="22"/>
        </w:rPr>
        <w:t>, w</w:t>
      </w:r>
      <w:r w:rsidR="00707B9A" w:rsidRPr="008A5C2A">
        <w:rPr>
          <w:rFonts w:ascii="Calibri" w:hAnsi="Calibri" w:cs="Calibri"/>
          <w:i/>
          <w:iCs/>
          <w:sz w:val="22"/>
          <w:szCs w:val="22"/>
        </w:rPr>
        <w:t xml:space="preserve">here the </w:t>
      </w:r>
      <w:r w:rsidR="003071BB" w:rsidRPr="008A5C2A">
        <w:rPr>
          <w:rFonts w:ascii="Calibri" w:hAnsi="Calibri" w:cs="Calibri"/>
          <w:i/>
          <w:iCs/>
          <w:sz w:val="22"/>
          <w:szCs w:val="22"/>
        </w:rPr>
        <w:t>structures</w:t>
      </w:r>
      <w:r w:rsidR="00707B9A" w:rsidRPr="008A5C2A">
        <w:rPr>
          <w:rFonts w:ascii="Calibri" w:hAnsi="Calibri" w:cs="Calibri"/>
          <w:i/>
          <w:iCs/>
          <w:sz w:val="22"/>
          <w:szCs w:val="22"/>
        </w:rPr>
        <w:t xml:space="preserve"> were built</w:t>
      </w:r>
      <w:r w:rsidR="008A5C2A">
        <w:rPr>
          <w:rFonts w:ascii="Calibri" w:hAnsi="Calibri" w:cs="Calibri"/>
          <w:i/>
          <w:iCs/>
          <w:sz w:val="22"/>
          <w:szCs w:val="22"/>
        </w:rPr>
        <w:t>…</w:t>
      </w:r>
      <w:r w:rsidR="003071BB" w:rsidRPr="008A5C2A">
        <w:rPr>
          <w:rFonts w:ascii="Calibri" w:hAnsi="Calibri" w:cs="Calibri"/>
          <w:i/>
          <w:iCs/>
          <w:sz w:val="22"/>
          <w:szCs w:val="22"/>
        </w:rPr>
        <w:t>pits included</w:t>
      </w:r>
      <w:r w:rsidR="008A5C2A">
        <w:rPr>
          <w:rFonts w:ascii="Calibri" w:hAnsi="Calibri" w:cs="Calibri"/>
          <w:i/>
          <w:iCs/>
          <w:sz w:val="22"/>
          <w:szCs w:val="22"/>
        </w:rPr>
        <w:t>!</w:t>
      </w:r>
      <w:r w:rsidR="005B6192" w:rsidRPr="008A5C2A">
        <w:rPr>
          <w:rFonts w:ascii="Calibri" w:hAnsi="Calibri" w:cs="Calibri"/>
          <w:i/>
          <w:iCs/>
          <w:sz w:val="22"/>
          <w:szCs w:val="22"/>
        </w:rPr>
        <w:t>?</w:t>
      </w:r>
      <w:r w:rsidR="008A5C2A">
        <w:rPr>
          <w:rFonts w:ascii="Calibri" w:hAnsi="Calibri" w:cs="Calibri"/>
          <w:sz w:val="22"/>
          <w:szCs w:val="22"/>
        </w:rPr>
        <w:t>)</w:t>
      </w:r>
    </w:p>
    <w:p w14:paraId="7517429E" w14:textId="77777777" w:rsidR="00056084" w:rsidRDefault="00056084" w:rsidP="00C50ADD">
      <w:pPr>
        <w:spacing w:after="0" w:line="240" w:lineRule="auto"/>
        <w:rPr>
          <w:rFonts w:ascii="Calibri" w:hAnsi="Calibri" w:cs="Calibri"/>
          <w:sz w:val="22"/>
          <w:szCs w:val="22"/>
        </w:rPr>
      </w:pPr>
    </w:p>
    <w:p w14:paraId="36B10F85" w14:textId="77777777" w:rsidR="00F01629" w:rsidRDefault="00F01629" w:rsidP="00C50ADD">
      <w:pPr>
        <w:spacing w:after="0" w:line="240" w:lineRule="auto"/>
        <w:rPr>
          <w:rFonts w:ascii="Calibri" w:hAnsi="Calibri" w:cs="Calibri"/>
          <w:sz w:val="22"/>
          <w:szCs w:val="22"/>
        </w:rPr>
      </w:pPr>
    </w:p>
    <w:p w14:paraId="236F52F1" w14:textId="77777777" w:rsidR="0015265C" w:rsidRDefault="0015265C" w:rsidP="00C50ADD">
      <w:pPr>
        <w:spacing w:after="0" w:line="240" w:lineRule="auto"/>
        <w:rPr>
          <w:rFonts w:ascii="Calibri" w:hAnsi="Calibri" w:cs="Calibri"/>
          <w:sz w:val="22"/>
          <w:szCs w:val="22"/>
        </w:rPr>
      </w:pPr>
    </w:p>
    <w:p w14:paraId="2C08931F" w14:textId="77777777" w:rsidR="00F01629" w:rsidRDefault="00F01629" w:rsidP="00C50ADD">
      <w:pPr>
        <w:spacing w:after="0" w:line="240" w:lineRule="auto"/>
        <w:rPr>
          <w:rFonts w:ascii="Calibri" w:hAnsi="Calibri" w:cs="Calibri"/>
          <w:sz w:val="22"/>
          <w:szCs w:val="22"/>
        </w:rPr>
      </w:pPr>
    </w:p>
    <w:p w14:paraId="1AD66428" w14:textId="77777777" w:rsidR="00F01629" w:rsidRDefault="00F01629" w:rsidP="00C50ADD">
      <w:pPr>
        <w:spacing w:after="0" w:line="240" w:lineRule="auto"/>
        <w:rPr>
          <w:rFonts w:ascii="Calibri" w:hAnsi="Calibri" w:cs="Calibri"/>
          <w:sz w:val="22"/>
          <w:szCs w:val="22"/>
        </w:rPr>
      </w:pPr>
    </w:p>
    <w:p w14:paraId="2E117DAC" w14:textId="780FE12A" w:rsidR="00DA35F0" w:rsidRPr="000E0E66" w:rsidRDefault="00DA35F0" w:rsidP="00DA35F0">
      <w:pPr>
        <w:spacing w:after="0" w:line="240" w:lineRule="auto"/>
        <w:rPr>
          <w:rFonts w:ascii="Calibri" w:hAnsi="Calibri" w:cs="Calibri"/>
          <w:b/>
          <w:bCs/>
          <w:sz w:val="22"/>
          <w:szCs w:val="22"/>
        </w:rPr>
      </w:pPr>
      <w:r w:rsidRPr="000E0E66">
        <w:rPr>
          <w:rFonts w:ascii="Calibri" w:hAnsi="Calibri" w:cs="Calibri"/>
          <w:b/>
          <w:bCs/>
          <w:sz w:val="22"/>
          <w:szCs w:val="22"/>
        </w:rPr>
        <w:t>Based on the layout of the village make an inference:</w:t>
      </w:r>
    </w:p>
    <w:p w14:paraId="4801275A" w14:textId="6BA08847" w:rsidR="0043036D" w:rsidRDefault="0043036D" w:rsidP="00C50ADD">
      <w:pPr>
        <w:spacing w:after="0" w:line="240" w:lineRule="auto"/>
        <w:rPr>
          <w:rFonts w:ascii="Calibri" w:hAnsi="Calibri" w:cs="Calibri"/>
          <w:sz w:val="22"/>
          <w:szCs w:val="22"/>
        </w:rPr>
      </w:pPr>
      <w:r>
        <w:rPr>
          <w:rFonts w:ascii="Calibri" w:hAnsi="Calibri" w:cs="Calibri"/>
          <w:sz w:val="22"/>
          <w:szCs w:val="22"/>
        </w:rPr>
        <w:t xml:space="preserve">Why </w:t>
      </w:r>
      <w:r w:rsidR="00DA35F0">
        <w:rPr>
          <w:rFonts w:ascii="Calibri" w:hAnsi="Calibri" w:cs="Calibri"/>
          <w:sz w:val="22"/>
          <w:szCs w:val="22"/>
        </w:rPr>
        <w:t>was it</w:t>
      </w:r>
      <w:r w:rsidR="003071BB">
        <w:rPr>
          <w:rFonts w:ascii="Calibri" w:hAnsi="Calibri" w:cs="Calibri"/>
          <w:sz w:val="22"/>
          <w:szCs w:val="22"/>
        </w:rPr>
        <w:t xml:space="preserve"> built this way? </w:t>
      </w:r>
      <w:r w:rsidR="005B6192" w:rsidRPr="008A5C2A">
        <w:rPr>
          <w:rFonts w:ascii="Calibri" w:hAnsi="Calibri" w:cs="Calibri"/>
          <w:i/>
          <w:iCs/>
          <w:sz w:val="22"/>
          <w:szCs w:val="22"/>
        </w:rPr>
        <w:t>(Think about</w:t>
      </w:r>
      <w:r w:rsidR="00551569">
        <w:rPr>
          <w:rFonts w:ascii="Calibri" w:hAnsi="Calibri" w:cs="Calibri"/>
          <w:i/>
          <w:iCs/>
          <w:sz w:val="22"/>
          <w:szCs w:val="22"/>
        </w:rPr>
        <w:t>, w</w:t>
      </w:r>
      <w:r w:rsidRPr="008A5C2A">
        <w:rPr>
          <w:rFonts w:ascii="Calibri" w:hAnsi="Calibri" w:cs="Calibri"/>
          <w:i/>
          <w:iCs/>
          <w:sz w:val="22"/>
          <w:szCs w:val="22"/>
        </w:rPr>
        <w:t>hat can this tell us about life and familial structure? What can this tell us about interactions with other people?</w:t>
      </w:r>
      <w:r w:rsidR="008A5C2A" w:rsidRPr="008A5C2A">
        <w:rPr>
          <w:rFonts w:ascii="Calibri" w:hAnsi="Calibri" w:cs="Calibri"/>
          <w:i/>
          <w:iCs/>
          <w:sz w:val="22"/>
          <w:szCs w:val="22"/>
        </w:rPr>
        <w:t>)</w:t>
      </w:r>
    </w:p>
    <w:p w14:paraId="6F4F7851" w14:textId="77777777" w:rsidR="0043036D" w:rsidRDefault="0043036D" w:rsidP="00C50ADD">
      <w:pPr>
        <w:spacing w:after="0" w:line="240" w:lineRule="auto"/>
        <w:rPr>
          <w:rFonts w:ascii="Calibri" w:hAnsi="Calibri" w:cs="Calibri"/>
          <w:sz w:val="22"/>
          <w:szCs w:val="22"/>
        </w:rPr>
      </w:pPr>
    </w:p>
    <w:p w14:paraId="56C7A659" w14:textId="77777777" w:rsidR="0043036D" w:rsidRDefault="0043036D" w:rsidP="00C50ADD">
      <w:pPr>
        <w:spacing w:after="0" w:line="240" w:lineRule="auto"/>
        <w:rPr>
          <w:rFonts w:ascii="Calibri" w:hAnsi="Calibri" w:cs="Calibri"/>
          <w:sz w:val="22"/>
          <w:szCs w:val="22"/>
        </w:rPr>
      </w:pPr>
    </w:p>
    <w:p w14:paraId="7B16EA58" w14:textId="77777777" w:rsidR="00224EC0" w:rsidRDefault="00224EC0" w:rsidP="00C50ADD">
      <w:pPr>
        <w:spacing w:after="0" w:line="240" w:lineRule="auto"/>
        <w:rPr>
          <w:rFonts w:ascii="Calibri" w:hAnsi="Calibri" w:cs="Calibri"/>
          <w:sz w:val="22"/>
          <w:szCs w:val="22"/>
        </w:rPr>
      </w:pPr>
    </w:p>
    <w:p w14:paraId="316A0F94" w14:textId="77777777" w:rsidR="00786B87" w:rsidRDefault="00786B87" w:rsidP="00C50ADD">
      <w:pPr>
        <w:spacing w:after="0" w:line="240" w:lineRule="auto"/>
        <w:rPr>
          <w:rFonts w:ascii="Calibri" w:hAnsi="Calibri" w:cs="Calibri"/>
          <w:sz w:val="22"/>
          <w:szCs w:val="22"/>
        </w:rPr>
      </w:pPr>
    </w:p>
    <w:p w14:paraId="7085DA85" w14:textId="77777777" w:rsidR="004241A8" w:rsidRDefault="004241A8" w:rsidP="00C50ADD">
      <w:pPr>
        <w:spacing w:after="0" w:line="240" w:lineRule="auto"/>
        <w:rPr>
          <w:rFonts w:ascii="Calibri" w:hAnsi="Calibri" w:cs="Calibri"/>
          <w:sz w:val="22"/>
          <w:szCs w:val="22"/>
        </w:rPr>
      </w:pPr>
    </w:p>
    <w:p w14:paraId="2764A372" w14:textId="77777777" w:rsidR="004241A8" w:rsidRDefault="004241A8" w:rsidP="00C50ADD">
      <w:pPr>
        <w:spacing w:after="0" w:line="240" w:lineRule="auto"/>
        <w:rPr>
          <w:rFonts w:ascii="Calibri" w:hAnsi="Calibri" w:cs="Calibri"/>
          <w:sz w:val="22"/>
          <w:szCs w:val="22"/>
        </w:rPr>
      </w:pPr>
    </w:p>
    <w:p w14:paraId="3BF112A0" w14:textId="77777777" w:rsidR="004241A8" w:rsidRDefault="004241A8" w:rsidP="00C50ADD">
      <w:pPr>
        <w:spacing w:after="0" w:line="240" w:lineRule="auto"/>
        <w:rPr>
          <w:rFonts w:ascii="Calibri" w:hAnsi="Calibri" w:cs="Calibri"/>
          <w:sz w:val="22"/>
          <w:szCs w:val="22"/>
        </w:rPr>
      </w:pPr>
    </w:p>
    <w:p w14:paraId="65CF1169" w14:textId="77777777" w:rsidR="004241A8" w:rsidRDefault="004241A8" w:rsidP="00C50ADD">
      <w:pPr>
        <w:spacing w:after="0" w:line="240" w:lineRule="auto"/>
        <w:rPr>
          <w:rFonts w:ascii="Calibri" w:hAnsi="Calibri" w:cs="Calibri"/>
          <w:sz w:val="22"/>
          <w:szCs w:val="22"/>
        </w:rPr>
      </w:pPr>
    </w:p>
    <w:p w14:paraId="444585F7" w14:textId="41F56C71" w:rsidR="0043036D" w:rsidRDefault="00056084" w:rsidP="00C50ADD">
      <w:pPr>
        <w:spacing w:after="0" w:line="240" w:lineRule="auto"/>
        <w:rPr>
          <w:rFonts w:ascii="Calibri" w:hAnsi="Calibri" w:cs="Calibri"/>
          <w:sz w:val="22"/>
          <w:szCs w:val="22"/>
        </w:rPr>
      </w:pPr>
      <w:r w:rsidRPr="00F67E3E">
        <w:rPr>
          <w:rFonts w:ascii="Calibri" w:hAnsi="Calibri" w:cs="Calibri"/>
          <w:b/>
          <w:bCs/>
          <w:sz w:val="22"/>
          <w:szCs w:val="22"/>
          <w:u w:val="single"/>
        </w:rPr>
        <w:lastRenderedPageBreak/>
        <w:t>Directions:</w:t>
      </w:r>
      <w:r>
        <w:rPr>
          <w:rFonts w:ascii="Calibri" w:hAnsi="Calibri" w:cs="Calibri"/>
          <w:sz w:val="22"/>
          <w:szCs w:val="22"/>
        </w:rPr>
        <w:t xml:space="preserve"> </w:t>
      </w:r>
      <w:r w:rsidR="0043036D">
        <w:rPr>
          <w:rFonts w:ascii="Calibri" w:hAnsi="Calibri" w:cs="Calibri"/>
          <w:sz w:val="22"/>
          <w:szCs w:val="22"/>
        </w:rPr>
        <w:t xml:space="preserve">As you start </w:t>
      </w:r>
      <w:r>
        <w:rPr>
          <w:rFonts w:ascii="Calibri" w:hAnsi="Calibri" w:cs="Calibri"/>
          <w:sz w:val="22"/>
          <w:szCs w:val="22"/>
        </w:rPr>
        <w:t>reading</w:t>
      </w:r>
      <w:r w:rsidR="0043036D">
        <w:rPr>
          <w:rFonts w:ascii="Calibri" w:hAnsi="Calibri" w:cs="Calibri"/>
          <w:sz w:val="22"/>
          <w:szCs w:val="22"/>
        </w:rPr>
        <w:t xml:space="preserve"> the section titled “Artifacts”, use the following web sources to gain further insight into the people who lived at this site</w:t>
      </w:r>
      <w:r w:rsidR="00CF2DBB">
        <w:rPr>
          <w:rFonts w:ascii="Calibri" w:hAnsi="Calibri" w:cs="Calibri"/>
          <w:sz w:val="22"/>
          <w:szCs w:val="22"/>
        </w:rPr>
        <w:t xml:space="preserve"> and answer the questions that follow.</w:t>
      </w:r>
    </w:p>
    <w:tbl>
      <w:tblPr>
        <w:tblStyle w:val="TableGrid"/>
        <w:tblW w:w="0" w:type="auto"/>
        <w:tblLook w:val="04A0" w:firstRow="1" w:lastRow="0" w:firstColumn="1" w:lastColumn="0" w:noHBand="0" w:noVBand="1"/>
      </w:tblPr>
      <w:tblGrid>
        <w:gridCol w:w="2065"/>
        <w:gridCol w:w="3960"/>
        <w:gridCol w:w="4765"/>
      </w:tblGrid>
      <w:tr w:rsidR="00B83C4C" w14:paraId="4B72617A" w14:textId="77777777" w:rsidTr="00D314B0">
        <w:trPr>
          <w:trHeight w:val="432"/>
        </w:trPr>
        <w:tc>
          <w:tcPr>
            <w:tcW w:w="2065" w:type="dxa"/>
            <w:vAlign w:val="center"/>
          </w:tcPr>
          <w:p w14:paraId="5EBFC49A" w14:textId="66C84791" w:rsidR="00B83C4C" w:rsidRPr="001E58D6" w:rsidRDefault="007914CA" w:rsidP="007914CA">
            <w:pPr>
              <w:jc w:val="center"/>
              <w:rPr>
                <w:rFonts w:ascii="Calibri" w:hAnsi="Calibri" w:cs="Calibri"/>
                <w:b/>
                <w:bCs/>
              </w:rPr>
            </w:pPr>
            <w:r w:rsidRPr="001E58D6">
              <w:rPr>
                <w:rFonts w:ascii="Calibri" w:hAnsi="Calibri" w:cs="Calibri"/>
                <w:b/>
                <w:bCs/>
              </w:rPr>
              <w:t>Types of Artifacts</w:t>
            </w:r>
          </w:p>
        </w:tc>
        <w:tc>
          <w:tcPr>
            <w:tcW w:w="3960" w:type="dxa"/>
            <w:vAlign w:val="center"/>
          </w:tcPr>
          <w:p w14:paraId="7F8E6A85" w14:textId="24294C86" w:rsidR="00E72591" w:rsidRPr="001E58D6" w:rsidRDefault="00E72591" w:rsidP="007914CA">
            <w:pPr>
              <w:jc w:val="center"/>
              <w:rPr>
                <w:rFonts w:ascii="Calibri" w:hAnsi="Calibri" w:cs="Calibri"/>
                <w:b/>
                <w:bCs/>
                <w:i/>
                <w:iCs/>
              </w:rPr>
            </w:pPr>
            <w:r w:rsidRPr="001E58D6">
              <w:rPr>
                <w:rFonts w:ascii="Calibri" w:hAnsi="Calibri" w:cs="Calibri"/>
                <w:b/>
                <w:bCs/>
              </w:rPr>
              <w:t>When were people living there?</w:t>
            </w:r>
            <w:r w:rsidRPr="001E58D6">
              <w:rPr>
                <w:rFonts w:ascii="Calibri" w:hAnsi="Calibri" w:cs="Calibri"/>
                <w:b/>
                <w:bCs/>
                <w:i/>
                <w:iCs/>
              </w:rPr>
              <w:t xml:space="preserve"> (Think about the time periods, time of year, etc.)</w:t>
            </w:r>
          </w:p>
          <w:p w14:paraId="7DE63CC1" w14:textId="77777777" w:rsidR="00B83C4C" w:rsidRPr="001E58D6" w:rsidRDefault="00B83C4C" w:rsidP="007914CA">
            <w:pPr>
              <w:jc w:val="center"/>
              <w:rPr>
                <w:rFonts w:ascii="Calibri" w:hAnsi="Calibri" w:cs="Calibri"/>
                <w:b/>
                <w:bCs/>
              </w:rPr>
            </w:pPr>
          </w:p>
        </w:tc>
        <w:tc>
          <w:tcPr>
            <w:tcW w:w="4765" w:type="dxa"/>
            <w:vAlign w:val="center"/>
          </w:tcPr>
          <w:p w14:paraId="04B5BF23" w14:textId="569B079B" w:rsidR="00B83C4C" w:rsidRPr="001E58D6" w:rsidRDefault="00E72591" w:rsidP="001E58D6">
            <w:pPr>
              <w:jc w:val="center"/>
              <w:rPr>
                <w:rFonts w:ascii="Calibri" w:hAnsi="Calibri" w:cs="Calibri"/>
                <w:b/>
                <w:bCs/>
                <w:i/>
                <w:iCs/>
              </w:rPr>
            </w:pPr>
            <w:r w:rsidRPr="001E58D6">
              <w:rPr>
                <w:rFonts w:ascii="Calibri" w:hAnsi="Calibri" w:cs="Calibri"/>
                <w:b/>
                <w:bCs/>
              </w:rPr>
              <w:t>How were the people using the environment to support themselves and contribute to their culture</w:t>
            </w:r>
            <w:r w:rsidRPr="001E58D6">
              <w:rPr>
                <w:rFonts w:ascii="Calibri" w:hAnsi="Calibri" w:cs="Calibri"/>
                <w:b/>
                <w:bCs/>
                <w:i/>
                <w:iCs/>
              </w:rPr>
              <w:t>? (Think about the materials and resources used/available)</w:t>
            </w:r>
          </w:p>
        </w:tc>
      </w:tr>
      <w:tr w:rsidR="008840E4" w14:paraId="4E9F6B16" w14:textId="77777777" w:rsidTr="00166329">
        <w:trPr>
          <w:trHeight w:val="1728"/>
        </w:trPr>
        <w:tc>
          <w:tcPr>
            <w:tcW w:w="2065" w:type="dxa"/>
            <w:vAlign w:val="center"/>
          </w:tcPr>
          <w:p w14:paraId="7FDDCC31" w14:textId="77777777" w:rsidR="008840E4" w:rsidRPr="001E58D6" w:rsidRDefault="008840E4" w:rsidP="007914CA">
            <w:pPr>
              <w:jc w:val="center"/>
              <w:rPr>
                <w:rFonts w:ascii="Calibri" w:hAnsi="Calibri" w:cs="Calibri"/>
                <w:b/>
                <w:bCs/>
              </w:rPr>
            </w:pPr>
            <w:r w:rsidRPr="001E58D6">
              <w:rPr>
                <w:rFonts w:ascii="Calibri" w:hAnsi="Calibri" w:cs="Calibri"/>
                <w:b/>
                <w:bCs/>
              </w:rPr>
              <w:t>Ceramics</w:t>
            </w:r>
          </w:p>
          <w:p w14:paraId="7E127542" w14:textId="21A50905" w:rsidR="00E72591" w:rsidRPr="001E58D6" w:rsidRDefault="00E72591" w:rsidP="007914CA">
            <w:pPr>
              <w:jc w:val="center"/>
              <w:rPr>
                <w:rFonts w:ascii="Calibri" w:hAnsi="Calibri" w:cs="Calibri"/>
              </w:rPr>
            </w:pPr>
            <w:hyperlink r:id="rId17" w:history="1">
              <w:r w:rsidRPr="001E58D6">
                <w:rPr>
                  <w:rStyle w:val="Hyperlink"/>
                  <w:rFonts w:ascii="Calibri" w:hAnsi="Calibri" w:cs="Calibri"/>
                </w:rPr>
                <w:t>Diagnostic Artifacts Maryland | Prehistoric Ceramics in Maryland</w:t>
              </w:r>
            </w:hyperlink>
          </w:p>
        </w:tc>
        <w:tc>
          <w:tcPr>
            <w:tcW w:w="3960" w:type="dxa"/>
          </w:tcPr>
          <w:p w14:paraId="2529736B" w14:textId="77777777" w:rsidR="008840E4" w:rsidRDefault="008840E4" w:rsidP="008840E4">
            <w:pPr>
              <w:rPr>
                <w:rFonts w:ascii="Calibri" w:hAnsi="Calibri" w:cs="Calibri"/>
                <w:sz w:val="10"/>
                <w:szCs w:val="10"/>
              </w:rPr>
            </w:pPr>
          </w:p>
        </w:tc>
        <w:tc>
          <w:tcPr>
            <w:tcW w:w="4765" w:type="dxa"/>
          </w:tcPr>
          <w:p w14:paraId="423D8EE3" w14:textId="77777777" w:rsidR="008840E4" w:rsidRDefault="008840E4" w:rsidP="008840E4">
            <w:pPr>
              <w:rPr>
                <w:rFonts w:ascii="Calibri" w:hAnsi="Calibri" w:cs="Calibri"/>
                <w:sz w:val="10"/>
                <w:szCs w:val="10"/>
              </w:rPr>
            </w:pPr>
          </w:p>
        </w:tc>
      </w:tr>
      <w:tr w:rsidR="008840E4" w14:paraId="49C629FE" w14:textId="77777777" w:rsidTr="00166329">
        <w:trPr>
          <w:trHeight w:val="1728"/>
        </w:trPr>
        <w:tc>
          <w:tcPr>
            <w:tcW w:w="2065" w:type="dxa"/>
            <w:vAlign w:val="center"/>
          </w:tcPr>
          <w:p w14:paraId="2FA8F9BE" w14:textId="77777777" w:rsidR="008840E4" w:rsidRPr="001E58D6" w:rsidRDefault="008840E4" w:rsidP="007914CA">
            <w:pPr>
              <w:jc w:val="center"/>
              <w:rPr>
                <w:rFonts w:ascii="Calibri" w:hAnsi="Calibri" w:cs="Calibri"/>
                <w:b/>
                <w:bCs/>
              </w:rPr>
            </w:pPr>
            <w:r w:rsidRPr="001E58D6">
              <w:rPr>
                <w:rFonts w:ascii="Calibri" w:hAnsi="Calibri" w:cs="Calibri"/>
                <w:b/>
                <w:bCs/>
              </w:rPr>
              <w:t>Lithic Artifacts</w:t>
            </w:r>
          </w:p>
          <w:p w14:paraId="0081C638" w14:textId="4AA22E13" w:rsidR="00E72591" w:rsidRPr="001E58D6" w:rsidRDefault="00E72591" w:rsidP="007914CA">
            <w:pPr>
              <w:jc w:val="center"/>
              <w:rPr>
                <w:rFonts w:ascii="Calibri" w:hAnsi="Calibri" w:cs="Calibri"/>
              </w:rPr>
            </w:pPr>
            <w:hyperlink r:id="rId18" w:history="1">
              <w:r w:rsidRPr="001E58D6">
                <w:rPr>
                  <w:rStyle w:val="Hyperlink"/>
                  <w:rFonts w:ascii="Calibri" w:hAnsi="Calibri" w:cs="Calibri"/>
                </w:rPr>
                <w:t>Diagnostic Artifacts Maryland | Projectile Points</w:t>
              </w:r>
            </w:hyperlink>
          </w:p>
          <w:p w14:paraId="54DC15EA" w14:textId="3A4C668A" w:rsidR="00E72591" w:rsidRPr="001E58D6" w:rsidRDefault="00E72591" w:rsidP="007914CA">
            <w:pPr>
              <w:jc w:val="center"/>
              <w:rPr>
                <w:rFonts w:ascii="Calibri" w:hAnsi="Calibri" w:cs="Calibri"/>
              </w:rPr>
            </w:pPr>
          </w:p>
        </w:tc>
        <w:tc>
          <w:tcPr>
            <w:tcW w:w="3960" w:type="dxa"/>
          </w:tcPr>
          <w:p w14:paraId="1A419391" w14:textId="77777777" w:rsidR="008840E4" w:rsidRDefault="008840E4" w:rsidP="008840E4">
            <w:pPr>
              <w:rPr>
                <w:rFonts w:ascii="Calibri" w:hAnsi="Calibri" w:cs="Calibri"/>
                <w:sz w:val="10"/>
                <w:szCs w:val="10"/>
              </w:rPr>
            </w:pPr>
          </w:p>
        </w:tc>
        <w:tc>
          <w:tcPr>
            <w:tcW w:w="4765" w:type="dxa"/>
          </w:tcPr>
          <w:p w14:paraId="60C6E82E" w14:textId="77777777" w:rsidR="008840E4" w:rsidRDefault="008840E4" w:rsidP="008840E4">
            <w:pPr>
              <w:rPr>
                <w:rFonts w:ascii="Calibri" w:hAnsi="Calibri" w:cs="Calibri"/>
                <w:sz w:val="10"/>
                <w:szCs w:val="10"/>
              </w:rPr>
            </w:pPr>
          </w:p>
        </w:tc>
      </w:tr>
      <w:tr w:rsidR="008840E4" w14:paraId="16F05059" w14:textId="77777777" w:rsidTr="00166329">
        <w:trPr>
          <w:trHeight w:val="1728"/>
        </w:trPr>
        <w:tc>
          <w:tcPr>
            <w:tcW w:w="2065" w:type="dxa"/>
            <w:vAlign w:val="center"/>
          </w:tcPr>
          <w:p w14:paraId="53B91F28" w14:textId="77777777" w:rsidR="00E72591" w:rsidRPr="001E58D6" w:rsidRDefault="00E72591" w:rsidP="007914CA">
            <w:pPr>
              <w:jc w:val="center"/>
              <w:rPr>
                <w:rFonts w:ascii="Calibri" w:hAnsi="Calibri" w:cs="Calibri"/>
                <w:b/>
                <w:bCs/>
              </w:rPr>
            </w:pPr>
            <w:r w:rsidRPr="001E58D6">
              <w:rPr>
                <w:rFonts w:ascii="Calibri" w:hAnsi="Calibri" w:cs="Calibri"/>
                <w:b/>
                <w:bCs/>
              </w:rPr>
              <w:t>Faunal Materials</w:t>
            </w:r>
          </w:p>
          <w:p w14:paraId="5245C3B9" w14:textId="77777777" w:rsidR="008840E4" w:rsidRPr="001E58D6" w:rsidRDefault="008840E4" w:rsidP="007914CA">
            <w:pPr>
              <w:jc w:val="center"/>
              <w:rPr>
                <w:rFonts w:ascii="Calibri" w:hAnsi="Calibri" w:cs="Calibri"/>
              </w:rPr>
            </w:pPr>
          </w:p>
        </w:tc>
        <w:tc>
          <w:tcPr>
            <w:tcW w:w="3960" w:type="dxa"/>
          </w:tcPr>
          <w:p w14:paraId="597270DD" w14:textId="77777777" w:rsidR="008840E4" w:rsidRDefault="008840E4" w:rsidP="008840E4">
            <w:pPr>
              <w:rPr>
                <w:rFonts w:ascii="Calibri" w:hAnsi="Calibri" w:cs="Calibri"/>
                <w:sz w:val="10"/>
                <w:szCs w:val="10"/>
              </w:rPr>
            </w:pPr>
          </w:p>
        </w:tc>
        <w:tc>
          <w:tcPr>
            <w:tcW w:w="4765" w:type="dxa"/>
          </w:tcPr>
          <w:p w14:paraId="1660B444" w14:textId="77777777" w:rsidR="008840E4" w:rsidRDefault="008840E4" w:rsidP="008840E4">
            <w:pPr>
              <w:rPr>
                <w:rFonts w:ascii="Calibri" w:hAnsi="Calibri" w:cs="Calibri"/>
                <w:sz w:val="10"/>
                <w:szCs w:val="10"/>
              </w:rPr>
            </w:pPr>
          </w:p>
        </w:tc>
      </w:tr>
      <w:tr w:rsidR="004F26F1" w14:paraId="522E657A" w14:textId="77777777" w:rsidTr="001E58D6">
        <w:trPr>
          <w:trHeight w:val="1440"/>
        </w:trPr>
        <w:tc>
          <w:tcPr>
            <w:tcW w:w="10790" w:type="dxa"/>
            <w:gridSpan w:val="3"/>
          </w:tcPr>
          <w:p w14:paraId="6A3B491F" w14:textId="57BB93CE" w:rsidR="004F26F1" w:rsidRPr="001E58D6" w:rsidRDefault="004F26F1" w:rsidP="004F26F1">
            <w:pPr>
              <w:jc w:val="center"/>
              <w:rPr>
                <w:rFonts w:ascii="Calibri" w:hAnsi="Calibri" w:cs="Calibri"/>
                <w:b/>
                <w:bCs/>
              </w:rPr>
            </w:pPr>
            <w:r w:rsidRPr="001E58D6">
              <w:rPr>
                <w:rFonts w:ascii="Calibri" w:hAnsi="Calibri" w:cs="Calibri"/>
                <w:b/>
                <w:bCs/>
              </w:rPr>
              <w:t xml:space="preserve">What conclusions can you make? </w:t>
            </w:r>
            <w:r w:rsidRPr="001E58D6">
              <w:rPr>
                <w:rFonts w:ascii="Calibri" w:hAnsi="Calibri" w:cs="Calibri"/>
                <w:b/>
                <w:bCs/>
                <w:i/>
                <w:iCs/>
              </w:rPr>
              <w:t>(</w:t>
            </w:r>
            <w:r w:rsidR="009F0C1C" w:rsidRPr="001E58D6">
              <w:rPr>
                <w:rFonts w:ascii="Calibri" w:hAnsi="Calibri" w:cs="Calibri"/>
                <w:b/>
                <w:bCs/>
                <w:i/>
                <w:iCs/>
              </w:rPr>
              <w:t>Think about the corroborating evidence from the a</w:t>
            </w:r>
            <w:r w:rsidRPr="001E58D6">
              <w:rPr>
                <w:rFonts w:ascii="Calibri" w:hAnsi="Calibri" w:cs="Calibri"/>
                <w:b/>
                <w:bCs/>
                <w:i/>
                <w:iCs/>
              </w:rPr>
              <w:t>rtifacts</w:t>
            </w:r>
            <w:r w:rsidRPr="001E58D6">
              <w:rPr>
                <w:rFonts w:ascii="Calibri" w:hAnsi="Calibri" w:cs="Calibri"/>
                <w:b/>
                <w:bCs/>
              </w:rPr>
              <w:t>)</w:t>
            </w:r>
          </w:p>
          <w:p w14:paraId="2324B487" w14:textId="77777777" w:rsidR="004F26F1" w:rsidRPr="001E58D6" w:rsidRDefault="004F26F1" w:rsidP="001E58D6">
            <w:pPr>
              <w:rPr>
                <w:rFonts w:ascii="Calibri" w:hAnsi="Calibri" w:cs="Calibri"/>
              </w:rPr>
            </w:pPr>
          </w:p>
        </w:tc>
      </w:tr>
    </w:tbl>
    <w:p w14:paraId="3DBA0F02" w14:textId="77777777" w:rsidR="00F01629" w:rsidRDefault="00F01629" w:rsidP="00B34E1A">
      <w:pPr>
        <w:spacing w:after="0" w:line="240" w:lineRule="auto"/>
        <w:rPr>
          <w:rFonts w:ascii="Calibri" w:hAnsi="Calibri" w:cs="Calibri"/>
          <w:sz w:val="22"/>
          <w:szCs w:val="22"/>
        </w:rPr>
      </w:pPr>
    </w:p>
    <w:p w14:paraId="7EE7258B" w14:textId="79F95573" w:rsidR="00DA0CD6" w:rsidRPr="00DA0CD6" w:rsidRDefault="00DA0CD6" w:rsidP="00B34E1A">
      <w:pPr>
        <w:spacing w:after="0" w:line="240" w:lineRule="auto"/>
        <w:rPr>
          <w:rFonts w:ascii="Calibri" w:hAnsi="Calibri" w:cs="Calibri"/>
          <w:b/>
          <w:bCs/>
          <w:i/>
          <w:iCs/>
          <w:sz w:val="28"/>
          <w:szCs w:val="28"/>
          <w:u w:val="single"/>
        </w:rPr>
      </w:pPr>
      <w:r w:rsidRPr="00C6698B">
        <w:rPr>
          <w:rFonts w:ascii="Calibri" w:hAnsi="Calibri" w:cs="Calibri"/>
          <w:b/>
          <w:bCs/>
          <w:i/>
          <w:iCs/>
          <w:sz w:val="28"/>
          <w:szCs w:val="28"/>
          <w:u w:val="single"/>
        </w:rPr>
        <w:t>Reflection</w:t>
      </w:r>
    </w:p>
    <w:p w14:paraId="5A6593C9" w14:textId="049AE08B" w:rsidR="00B34E1A" w:rsidRPr="00A87A1D" w:rsidRDefault="00B34E1A" w:rsidP="00B34E1A">
      <w:pPr>
        <w:spacing w:after="0" w:line="240" w:lineRule="auto"/>
        <w:rPr>
          <w:rFonts w:ascii="Calibri" w:hAnsi="Calibri" w:cs="Calibri"/>
          <w:b/>
          <w:bCs/>
          <w:sz w:val="22"/>
          <w:szCs w:val="22"/>
        </w:rPr>
      </w:pPr>
      <w:r w:rsidRPr="00A87A1D">
        <w:rPr>
          <w:rFonts w:ascii="Calibri" w:hAnsi="Calibri" w:cs="Calibri"/>
          <w:b/>
          <w:bCs/>
          <w:sz w:val="22"/>
          <w:szCs w:val="22"/>
        </w:rPr>
        <w:t xml:space="preserve">Comparing sources: </w:t>
      </w:r>
    </w:p>
    <w:p w14:paraId="05E36196" w14:textId="11D06452" w:rsidR="00B34E1A" w:rsidRDefault="00B34E1A" w:rsidP="00B34E1A">
      <w:pPr>
        <w:spacing w:after="0" w:line="240" w:lineRule="auto"/>
        <w:rPr>
          <w:rFonts w:ascii="Calibri" w:hAnsi="Calibri" w:cs="Calibri"/>
          <w:sz w:val="22"/>
          <w:szCs w:val="22"/>
        </w:rPr>
      </w:pPr>
      <w:r>
        <w:rPr>
          <w:rFonts w:ascii="Calibri" w:hAnsi="Calibri" w:cs="Calibri"/>
          <w:sz w:val="22"/>
          <w:szCs w:val="22"/>
        </w:rPr>
        <w:t xml:space="preserve">How do the two sources compare </w:t>
      </w:r>
      <w:r w:rsidR="00530D3D">
        <w:rPr>
          <w:rFonts w:ascii="Calibri" w:hAnsi="Calibri" w:cs="Calibri"/>
          <w:sz w:val="22"/>
          <w:szCs w:val="22"/>
        </w:rPr>
        <w:t>in the</w:t>
      </w:r>
      <w:r>
        <w:rPr>
          <w:rFonts w:ascii="Calibri" w:hAnsi="Calibri" w:cs="Calibri"/>
          <w:sz w:val="22"/>
          <w:szCs w:val="22"/>
        </w:rPr>
        <w:t xml:space="preserve"> information </w:t>
      </w:r>
      <w:r w:rsidR="00530D3D">
        <w:rPr>
          <w:rFonts w:ascii="Calibri" w:hAnsi="Calibri" w:cs="Calibri"/>
          <w:sz w:val="22"/>
          <w:szCs w:val="22"/>
        </w:rPr>
        <w:t>they provide about the</w:t>
      </w:r>
      <w:r>
        <w:rPr>
          <w:rFonts w:ascii="Calibri" w:hAnsi="Calibri" w:cs="Calibri"/>
          <w:sz w:val="22"/>
          <w:szCs w:val="22"/>
        </w:rPr>
        <w:t xml:space="preserve"> Native Americans</w:t>
      </w:r>
      <w:r w:rsidR="00530D3D">
        <w:rPr>
          <w:rFonts w:ascii="Calibri" w:hAnsi="Calibri" w:cs="Calibri"/>
          <w:sz w:val="22"/>
          <w:szCs w:val="22"/>
        </w:rPr>
        <w:t xml:space="preserve"> who lived here</w:t>
      </w:r>
      <w:r w:rsidR="00A87A1D">
        <w:rPr>
          <w:rFonts w:ascii="Calibri" w:hAnsi="Calibri" w:cs="Calibri"/>
          <w:sz w:val="22"/>
          <w:szCs w:val="22"/>
        </w:rPr>
        <w:t>?</w:t>
      </w:r>
      <w:r w:rsidR="001E49D7" w:rsidRPr="001E49D7">
        <w:rPr>
          <w:rFonts w:ascii="Calibri" w:hAnsi="Calibri" w:cs="Calibri"/>
          <w:i/>
          <w:iCs/>
          <w:sz w:val="22"/>
          <w:szCs w:val="22"/>
        </w:rPr>
        <w:t xml:space="preserve"> (Think about</w:t>
      </w:r>
      <w:r w:rsidR="00415843">
        <w:rPr>
          <w:rFonts w:ascii="Calibri" w:hAnsi="Calibri" w:cs="Calibri"/>
          <w:i/>
          <w:iCs/>
          <w:sz w:val="22"/>
          <w:szCs w:val="22"/>
        </w:rPr>
        <w:t xml:space="preserve"> </w:t>
      </w:r>
      <w:r w:rsidR="00E4708B">
        <w:rPr>
          <w:rFonts w:ascii="Calibri" w:hAnsi="Calibri" w:cs="Calibri"/>
          <w:i/>
          <w:iCs/>
          <w:sz w:val="22"/>
          <w:szCs w:val="22"/>
        </w:rPr>
        <w:t>what</w:t>
      </w:r>
      <w:r w:rsidR="001E49D7" w:rsidRPr="001E49D7">
        <w:rPr>
          <w:rFonts w:ascii="Calibri" w:hAnsi="Calibri" w:cs="Calibri"/>
          <w:i/>
          <w:iCs/>
          <w:sz w:val="22"/>
          <w:szCs w:val="22"/>
        </w:rPr>
        <w:t xml:space="preserve"> they agree on, what is different, </w:t>
      </w:r>
      <w:r w:rsidR="00C4570D">
        <w:rPr>
          <w:rFonts w:ascii="Calibri" w:hAnsi="Calibri" w:cs="Calibri"/>
          <w:i/>
          <w:iCs/>
          <w:sz w:val="22"/>
          <w:szCs w:val="22"/>
        </w:rPr>
        <w:t xml:space="preserve">what is </w:t>
      </w:r>
      <w:r w:rsidR="001E49D7" w:rsidRPr="001E49D7">
        <w:rPr>
          <w:rFonts w:ascii="Calibri" w:hAnsi="Calibri" w:cs="Calibri"/>
          <w:i/>
          <w:iCs/>
          <w:sz w:val="22"/>
          <w:szCs w:val="22"/>
        </w:rPr>
        <w:t>information that is missing,</w:t>
      </w:r>
      <w:r w:rsidR="00983EF9">
        <w:rPr>
          <w:rFonts w:ascii="Calibri" w:hAnsi="Calibri" w:cs="Calibri"/>
          <w:i/>
          <w:iCs/>
          <w:sz w:val="22"/>
          <w:szCs w:val="22"/>
        </w:rPr>
        <w:t xml:space="preserve"> what is the </w:t>
      </w:r>
      <w:r w:rsidR="001E49D7" w:rsidRPr="001E49D7">
        <w:rPr>
          <w:rFonts w:ascii="Calibri" w:hAnsi="Calibri" w:cs="Calibri"/>
          <w:i/>
          <w:iCs/>
          <w:sz w:val="22"/>
          <w:szCs w:val="22"/>
        </w:rPr>
        <w:t>reliability of the sources)</w:t>
      </w:r>
    </w:p>
    <w:p w14:paraId="7946B95E" w14:textId="77777777" w:rsidR="00A87A1D" w:rsidRDefault="00A87A1D" w:rsidP="00B34E1A">
      <w:pPr>
        <w:spacing w:after="0" w:line="240" w:lineRule="auto"/>
        <w:rPr>
          <w:rFonts w:ascii="Calibri" w:hAnsi="Calibri" w:cs="Calibri"/>
          <w:sz w:val="22"/>
          <w:szCs w:val="22"/>
        </w:rPr>
      </w:pPr>
    </w:p>
    <w:p w14:paraId="6D29A645" w14:textId="77777777" w:rsidR="00A87A1D" w:rsidRDefault="00A87A1D" w:rsidP="00B34E1A">
      <w:pPr>
        <w:spacing w:after="0" w:line="240" w:lineRule="auto"/>
        <w:rPr>
          <w:rFonts w:ascii="Calibri" w:hAnsi="Calibri" w:cs="Calibri"/>
          <w:sz w:val="22"/>
          <w:szCs w:val="22"/>
        </w:rPr>
      </w:pPr>
    </w:p>
    <w:p w14:paraId="378F4778" w14:textId="77777777" w:rsidR="00A87A1D" w:rsidRDefault="00A87A1D" w:rsidP="00B34E1A">
      <w:pPr>
        <w:spacing w:after="0" w:line="240" w:lineRule="auto"/>
        <w:rPr>
          <w:rFonts w:ascii="Calibri" w:hAnsi="Calibri" w:cs="Calibri"/>
          <w:sz w:val="22"/>
          <w:szCs w:val="22"/>
        </w:rPr>
      </w:pPr>
    </w:p>
    <w:p w14:paraId="6C4AC196" w14:textId="77777777" w:rsidR="00166329" w:rsidRDefault="00166329" w:rsidP="00B34E1A">
      <w:pPr>
        <w:spacing w:after="0" w:line="240" w:lineRule="auto"/>
        <w:rPr>
          <w:rFonts w:ascii="Calibri" w:hAnsi="Calibri" w:cs="Calibri"/>
          <w:sz w:val="22"/>
          <w:szCs w:val="22"/>
        </w:rPr>
      </w:pPr>
    </w:p>
    <w:p w14:paraId="0E141B59" w14:textId="77777777" w:rsidR="001E58D6" w:rsidRDefault="001E58D6" w:rsidP="00B34E1A">
      <w:pPr>
        <w:spacing w:after="0" w:line="240" w:lineRule="auto"/>
        <w:rPr>
          <w:rFonts w:ascii="Calibri" w:hAnsi="Calibri" w:cs="Calibri"/>
          <w:sz w:val="22"/>
          <w:szCs w:val="22"/>
        </w:rPr>
      </w:pPr>
    </w:p>
    <w:p w14:paraId="5F1EE74C" w14:textId="77777777" w:rsidR="001E58D6" w:rsidRDefault="001E58D6" w:rsidP="00B34E1A">
      <w:pPr>
        <w:spacing w:after="0" w:line="240" w:lineRule="auto"/>
        <w:rPr>
          <w:rFonts w:ascii="Calibri" w:hAnsi="Calibri" w:cs="Calibri"/>
          <w:sz w:val="22"/>
          <w:szCs w:val="22"/>
        </w:rPr>
      </w:pPr>
    </w:p>
    <w:p w14:paraId="7F23699E" w14:textId="2EA74B50" w:rsidR="00B34E1A" w:rsidRDefault="00B34E1A" w:rsidP="00B34E1A">
      <w:pPr>
        <w:spacing w:after="0" w:line="240" w:lineRule="auto"/>
        <w:rPr>
          <w:rFonts w:ascii="Calibri" w:hAnsi="Calibri" w:cs="Calibri"/>
          <w:b/>
          <w:bCs/>
          <w:i/>
          <w:iCs/>
          <w:sz w:val="28"/>
          <w:szCs w:val="28"/>
          <w:u w:val="single"/>
        </w:rPr>
      </w:pPr>
      <w:r w:rsidRPr="00A87A1D">
        <w:rPr>
          <w:rFonts w:ascii="Calibri" w:hAnsi="Calibri" w:cs="Calibri"/>
          <w:b/>
          <w:bCs/>
          <w:sz w:val="22"/>
          <w:szCs w:val="22"/>
        </w:rPr>
        <w:t>Essential Question</w:t>
      </w:r>
      <w:r w:rsidR="00A87A1D">
        <w:rPr>
          <w:rFonts w:ascii="Calibri" w:hAnsi="Calibri" w:cs="Calibri"/>
          <w:b/>
          <w:bCs/>
          <w:sz w:val="22"/>
          <w:szCs w:val="22"/>
        </w:rPr>
        <w:t>:</w:t>
      </w:r>
    </w:p>
    <w:p w14:paraId="0C97C019" w14:textId="18F76FDB" w:rsidR="00B34E1A" w:rsidRPr="00C50ADD" w:rsidRDefault="00B34E1A" w:rsidP="00B34E1A">
      <w:pPr>
        <w:spacing w:after="0" w:line="240" w:lineRule="auto"/>
        <w:rPr>
          <w:rFonts w:ascii="Calibri" w:hAnsi="Calibri" w:cs="Calibri"/>
          <w:sz w:val="22"/>
          <w:szCs w:val="22"/>
        </w:rPr>
      </w:pPr>
      <w:r w:rsidRPr="00C50ADD">
        <w:rPr>
          <w:rFonts w:ascii="Calibri" w:hAnsi="Calibri" w:cs="Calibri"/>
          <w:sz w:val="22"/>
          <w:szCs w:val="22"/>
        </w:rPr>
        <w:t>How did the geography and environment of the Chesapeake region affect the distribution and culture of Native Americans before the arrival of Europeans?</w:t>
      </w:r>
      <w:r w:rsidR="000703FC">
        <w:rPr>
          <w:rFonts w:ascii="Calibri" w:hAnsi="Calibri" w:cs="Calibri"/>
          <w:sz w:val="22"/>
          <w:szCs w:val="22"/>
        </w:rPr>
        <w:t xml:space="preserve"> </w:t>
      </w:r>
      <w:r w:rsidR="000703FC" w:rsidRPr="003F20E2">
        <w:rPr>
          <w:rFonts w:ascii="Calibri" w:hAnsi="Calibri" w:cs="Calibri"/>
          <w:i/>
          <w:iCs/>
          <w:sz w:val="22"/>
          <w:szCs w:val="22"/>
        </w:rPr>
        <w:t>(Think about the inferences you made</w:t>
      </w:r>
      <w:r w:rsidR="00415843">
        <w:rPr>
          <w:rFonts w:ascii="Calibri" w:hAnsi="Calibri" w:cs="Calibri"/>
          <w:i/>
          <w:iCs/>
          <w:sz w:val="22"/>
          <w:szCs w:val="22"/>
        </w:rPr>
        <w:t xml:space="preserve"> during Task 2</w:t>
      </w:r>
      <w:r w:rsidR="000703FC" w:rsidRPr="003F20E2">
        <w:rPr>
          <w:rFonts w:ascii="Calibri" w:hAnsi="Calibri" w:cs="Calibri"/>
          <w:i/>
          <w:iCs/>
          <w:sz w:val="22"/>
          <w:szCs w:val="22"/>
        </w:rPr>
        <w:t xml:space="preserve"> from the different </w:t>
      </w:r>
      <w:r w:rsidR="003F20E2" w:rsidRPr="003F20E2">
        <w:rPr>
          <w:rFonts w:ascii="Calibri" w:hAnsi="Calibri" w:cs="Calibri"/>
          <w:i/>
          <w:iCs/>
          <w:sz w:val="22"/>
          <w:szCs w:val="22"/>
        </w:rPr>
        <w:t>artifacts</w:t>
      </w:r>
      <w:r w:rsidR="000703FC" w:rsidRPr="003F20E2">
        <w:rPr>
          <w:rFonts w:ascii="Calibri" w:hAnsi="Calibri" w:cs="Calibri"/>
          <w:i/>
          <w:iCs/>
          <w:sz w:val="22"/>
          <w:szCs w:val="22"/>
        </w:rPr>
        <w:t xml:space="preserve">, and how they </w:t>
      </w:r>
      <w:r w:rsidR="003F20E2" w:rsidRPr="003F20E2">
        <w:rPr>
          <w:rFonts w:ascii="Calibri" w:hAnsi="Calibri" w:cs="Calibri"/>
          <w:i/>
          <w:iCs/>
          <w:sz w:val="22"/>
          <w:szCs w:val="22"/>
        </w:rPr>
        <w:t xml:space="preserve">corroborate to further strengthen your inferences) </w:t>
      </w:r>
    </w:p>
    <w:p w14:paraId="34B12F90" w14:textId="77777777" w:rsidR="00B34E1A" w:rsidRDefault="00B34E1A" w:rsidP="00B34E1A"/>
    <w:p w14:paraId="1DAC9318" w14:textId="77777777" w:rsidR="00B34E1A" w:rsidRDefault="00B34E1A" w:rsidP="0053495F"/>
    <w:sectPr w:rsidR="00B34E1A" w:rsidSect="002F701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994"/>
    <w:multiLevelType w:val="multilevel"/>
    <w:tmpl w:val="3968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D40A4"/>
    <w:multiLevelType w:val="multilevel"/>
    <w:tmpl w:val="25E8B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40B9C"/>
    <w:multiLevelType w:val="hybridMultilevel"/>
    <w:tmpl w:val="0186B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5440C"/>
    <w:multiLevelType w:val="multilevel"/>
    <w:tmpl w:val="9ECC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351C65"/>
    <w:multiLevelType w:val="multilevel"/>
    <w:tmpl w:val="E88AB6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4A5BEE"/>
    <w:multiLevelType w:val="hybridMultilevel"/>
    <w:tmpl w:val="1F545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FC083F"/>
    <w:multiLevelType w:val="multilevel"/>
    <w:tmpl w:val="35F67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D42C58"/>
    <w:multiLevelType w:val="hybridMultilevel"/>
    <w:tmpl w:val="CEC28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9676C8"/>
    <w:multiLevelType w:val="hybridMultilevel"/>
    <w:tmpl w:val="380A6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E372DD"/>
    <w:multiLevelType w:val="multilevel"/>
    <w:tmpl w:val="90FEF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F651F2"/>
    <w:multiLevelType w:val="hybridMultilevel"/>
    <w:tmpl w:val="D2A22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A82B2D"/>
    <w:multiLevelType w:val="multilevel"/>
    <w:tmpl w:val="301E6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F03A58"/>
    <w:multiLevelType w:val="hybridMultilevel"/>
    <w:tmpl w:val="FDAEB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9F191D"/>
    <w:multiLevelType w:val="multilevel"/>
    <w:tmpl w:val="5D9A3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4E6917"/>
    <w:multiLevelType w:val="multilevel"/>
    <w:tmpl w:val="E1C02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6252AA"/>
    <w:multiLevelType w:val="multilevel"/>
    <w:tmpl w:val="FDEC0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921B8D"/>
    <w:multiLevelType w:val="multilevel"/>
    <w:tmpl w:val="56F8E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C62E5F"/>
    <w:multiLevelType w:val="multilevel"/>
    <w:tmpl w:val="7C82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4700938">
    <w:abstractNumId w:val="5"/>
  </w:num>
  <w:num w:numId="2" w16cid:durableId="1132675384">
    <w:abstractNumId w:val="10"/>
  </w:num>
  <w:num w:numId="3" w16cid:durableId="2076194749">
    <w:abstractNumId w:val="2"/>
  </w:num>
  <w:num w:numId="4" w16cid:durableId="1902668918">
    <w:abstractNumId w:val="7"/>
  </w:num>
  <w:num w:numId="5" w16cid:durableId="908879803">
    <w:abstractNumId w:val="8"/>
  </w:num>
  <w:num w:numId="6" w16cid:durableId="1498882040">
    <w:abstractNumId w:val="4"/>
  </w:num>
  <w:num w:numId="7" w16cid:durableId="1480727043">
    <w:abstractNumId w:val="11"/>
  </w:num>
  <w:num w:numId="8" w16cid:durableId="976489028">
    <w:abstractNumId w:val="15"/>
  </w:num>
  <w:num w:numId="9" w16cid:durableId="132676548">
    <w:abstractNumId w:val="17"/>
  </w:num>
  <w:num w:numId="10" w16cid:durableId="627470236">
    <w:abstractNumId w:val="9"/>
  </w:num>
  <w:num w:numId="11" w16cid:durableId="2010018796">
    <w:abstractNumId w:val="0"/>
  </w:num>
  <w:num w:numId="12" w16cid:durableId="546334200">
    <w:abstractNumId w:val="1"/>
  </w:num>
  <w:num w:numId="13" w16cid:durableId="1096438448">
    <w:abstractNumId w:val="3"/>
  </w:num>
  <w:num w:numId="14" w16cid:durableId="1738893017">
    <w:abstractNumId w:val="14"/>
  </w:num>
  <w:num w:numId="15" w16cid:durableId="1730566179">
    <w:abstractNumId w:val="13"/>
  </w:num>
  <w:num w:numId="16" w16cid:durableId="2116124351">
    <w:abstractNumId w:val="16"/>
  </w:num>
  <w:num w:numId="17" w16cid:durableId="1896502495">
    <w:abstractNumId w:val="6"/>
  </w:num>
  <w:num w:numId="18" w16cid:durableId="14227948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F9A"/>
    <w:rsid w:val="00003CF9"/>
    <w:rsid w:val="00023627"/>
    <w:rsid w:val="000351B0"/>
    <w:rsid w:val="000477F3"/>
    <w:rsid w:val="00052200"/>
    <w:rsid w:val="00056084"/>
    <w:rsid w:val="0006735F"/>
    <w:rsid w:val="000703FC"/>
    <w:rsid w:val="00076321"/>
    <w:rsid w:val="00085275"/>
    <w:rsid w:val="00095368"/>
    <w:rsid w:val="00096C2F"/>
    <w:rsid w:val="000B27D1"/>
    <w:rsid w:val="000B30B0"/>
    <w:rsid w:val="000C559E"/>
    <w:rsid w:val="000D2019"/>
    <w:rsid w:val="000D3095"/>
    <w:rsid w:val="000E0E66"/>
    <w:rsid w:val="00103DB1"/>
    <w:rsid w:val="00110304"/>
    <w:rsid w:val="00112130"/>
    <w:rsid w:val="00121678"/>
    <w:rsid w:val="00123C89"/>
    <w:rsid w:val="00125CF3"/>
    <w:rsid w:val="0015265C"/>
    <w:rsid w:val="00153399"/>
    <w:rsid w:val="00166329"/>
    <w:rsid w:val="00187D26"/>
    <w:rsid w:val="0019727B"/>
    <w:rsid w:val="001B6D95"/>
    <w:rsid w:val="001C5E25"/>
    <w:rsid w:val="001E49D7"/>
    <w:rsid w:val="001E58D6"/>
    <w:rsid w:val="001F282D"/>
    <w:rsid w:val="001F4AE4"/>
    <w:rsid w:val="002076DD"/>
    <w:rsid w:val="0021754A"/>
    <w:rsid w:val="00224EC0"/>
    <w:rsid w:val="00237784"/>
    <w:rsid w:val="00252A19"/>
    <w:rsid w:val="00260621"/>
    <w:rsid w:val="00276782"/>
    <w:rsid w:val="00277492"/>
    <w:rsid w:val="002850FA"/>
    <w:rsid w:val="002C265C"/>
    <w:rsid w:val="002D075C"/>
    <w:rsid w:val="002D47E6"/>
    <w:rsid w:val="002F7019"/>
    <w:rsid w:val="00304FAD"/>
    <w:rsid w:val="003071BB"/>
    <w:rsid w:val="00343871"/>
    <w:rsid w:val="003454A4"/>
    <w:rsid w:val="00365EE9"/>
    <w:rsid w:val="00371FC6"/>
    <w:rsid w:val="00373D48"/>
    <w:rsid w:val="00376A67"/>
    <w:rsid w:val="0038629A"/>
    <w:rsid w:val="003A62E6"/>
    <w:rsid w:val="003B707B"/>
    <w:rsid w:val="003C628B"/>
    <w:rsid w:val="003C7FC1"/>
    <w:rsid w:val="003F20E2"/>
    <w:rsid w:val="003F2B2F"/>
    <w:rsid w:val="003F30A6"/>
    <w:rsid w:val="003F6A4F"/>
    <w:rsid w:val="0040532A"/>
    <w:rsid w:val="00415843"/>
    <w:rsid w:val="004241A8"/>
    <w:rsid w:val="0043036D"/>
    <w:rsid w:val="00430F2E"/>
    <w:rsid w:val="0043632D"/>
    <w:rsid w:val="004449A4"/>
    <w:rsid w:val="00450B14"/>
    <w:rsid w:val="00492AE4"/>
    <w:rsid w:val="00497B8C"/>
    <w:rsid w:val="004A32F8"/>
    <w:rsid w:val="004B0A01"/>
    <w:rsid w:val="004B4566"/>
    <w:rsid w:val="004C5AFB"/>
    <w:rsid w:val="004D1FB6"/>
    <w:rsid w:val="004D641F"/>
    <w:rsid w:val="004E4817"/>
    <w:rsid w:val="004F26F1"/>
    <w:rsid w:val="0051086D"/>
    <w:rsid w:val="00516F7A"/>
    <w:rsid w:val="00530D3D"/>
    <w:rsid w:val="0053495F"/>
    <w:rsid w:val="00535E36"/>
    <w:rsid w:val="0054386A"/>
    <w:rsid w:val="00551569"/>
    <w:rsid w:val="00561D7B"/>
    <w:rsid w:val="00571927"/>
    <w:rsid w:val="005828D5"/>
    <w:rsid w:val="00590F32"/>
    <w:rsid w:val="00591D9F"/>
    <w:rsid w:val="005B6192"/>
    <w:rsid w:val="005D0F7D"/>
    <w:rsid w:val="006179DB"/>
    <w:rsid w:val="00630ECF"/>
    <w:rsid w:val="00640BCE"/>
    <w:rsid w:val="006760B5"/>
    <w:rsid w:val="006C3472"/>
    <w:rsid w:val="006D6EB8"/>
    <w:rsid w:val="006E072F"/>
    <w:rsid w:val="006F356B"/>
    <w:rsid w:val="00701BEE"/>
    <w:rsid w:val="00703B8E"/>
    <w:rsid w:val="00707B9A"/>
    <w:rsid w:val="00726B26"/>
    <w:rsid w:val="00736746"/>
    <w:rsid w:val="00740AD1"/>
    <w:rsid w:val="00745EF5"/>
    <w:rsid w:val="007639EC"/>
    <w:rsid w:val="00767237"/>
    <w:rsid w:val="00786B87"/>
    <w:rsid w:val="007914CA"/>
    <w:rsid w:val="00791507"/>
    <w:rsid w:val="00791CEF"/>
    <w:rsid w:val="00791E0A"/>
    <w:rsid w:val="007A052A"/>
    <w:rsid w:val="007A4C3F"/>
    <w:rsid w:val="007B01BC"/>
    <w:rsid w:val="007B1E14"/>
    <w:rsid w:val="007D32EB"/>
    <w:rsid w:val="007D551B"/>
    <w:rsid w:val="007D66FA"/>
    <w:rsid w:val="007E665B"/>
    <w:rsid w:val="007F58BE"/>
    <w:rsid w:val="00830552"/>
    <w:rsid w:val="00831326"/>
    <w:rsid w:val="008840E4"/>
    <w:rsid w:val="008868F1"/>
    <w:rsid w:val="008A2BC4"/>
    <w:rsid w:val="008A5C2A"/>
    <w:rsid w:val="008D324F"/>
    <w:rsid w:val="008E4F34"/>
    <w:rsid w:val="00915E20"/>
    <w:rsid w:val="00923CEE"/>
    <w:rsid w:val="00930B58"/>
    <w:rsid w:val="0093375A"/>
    <w:rsid w:val="0094560A"/>
    <w:rsid w:val="009503B3"/>
    <w:rsid w:val="00975FDC"/>
    <w:rsid w:val="00983EF9"/>
    <w:rsid w:val="009B6BA8"/>
    <w:rsid w:val="009C5A61"/>
    <w:rsid w:val="009D214E"/>
    <w:rsid w:val="009D58BE"/>
    <w:rsid w:val="009F0C1C"/>
    <w:rsid w:val="009F486A"/>
    <w:rsid w:val="00A07C9A"/>
    <w:rsid w:val="00A87A1D"/>
    <w:rsid w:val="00A91642"/>
    <w:rsid w:val="00AA0246"/>
    <w:rsid w:val="00AC3220"/>
    <w:rsid w:val="00AC7545"/>
    <w:rsid w:val="00B1111E"/>
    <w:rsid w:val="00B179A2"/>
    <w:rsid w:val="00B34E1A"/>
    <w:rsid w:val="00B419AA"/>
    <w:rsid w:val="00B537E4"/>
    <w:rsid w:val="00B63D0D"/>
    <w:rsid w:val="00B71EB7"/>
    <w:rsid w:val="00B83C4C"/>
    <w:rsid w:val="00B84F8E"/>
    <w:rsid w:val="00B8609A"/>
    <w:rsid w:val="00BA3126"/>
    <w:rsid w:val="00BC4602"/>
    <w:rsid w:val="00BD20E8"/>
    <w:rsid w:val="00BD21D3"/>
    <w:rsid w:val="00BD2D31"/>
    <w:rsid w:val="00BF5F5C"/>
    <w:rsid w:val="00C25107"/>
    <w:rsid w:val="00C378F2"/>
    <w:rsid w:val="00C4045B"/>
    <w:rsid w:val="00C4570D"/>
    <w:rsid w:val="00C50ADD"/>
    <w:rsid w:val="00C54132"/>
    <w:rsid w:val="00C62432"/>
    <w:rsid w:val="00C6698B"/>
    <w:rsid w:val="00C81F9A"/>
    <w:rsid w:val="00C86A8B"/>
    <w:rsid w:val="00C87E61"/>
    <w:rsid w:val="00CA0F5F"/>
    <w:rsid w:val="00CA31C2"/>
    <w:rsid w:val="00CD3F2C"/>
    <w:rsid w:val="00CD73D4"/>
    <w:rsid w:val="00CF2DBB"/>
    <w:rsid w:val="00D031C5"/>
    <w:rsid w:val="00D177CB"/>
    <w:rsid w:val="00D230FE"/>
    <w:rsid w:val="00D314B0"/>
    <w:rsid w:val="00D377C8"/>
    <w:rsid w:val="00D41C37"/>
    <w:rsid w:val="00D64673"/>
    <w:rsid w:val="00D67176"/>
    <w:rsid w:val="00D70D11"/>
    <w:rsid w:val="00D97BAF"/>
    <w:rsid w:val="00DA0CD6"/>
    <w:rsid w:val="00DA35F0"/>
    <w:rsid w:val="00DD03A5"/>
    <w:rsid w:val="00DD0FE6"/>
    <w:rsid w:val="00DD277C"/>
    <w:rsid w:val="00DF0CE2"/>
    <w:rsid w:val="00DF4710"/>
    <w:rsid w:val="00E1176B"/>
    <w:rsid w:val="00E47020"/>
    <w:rsid w:val="00E4708B"/>
    <w:rsid w:val="00E61161"/>
    <w:rsid w:val="00E72591"/>
    <w:rsid w:val="00E83303"/>
    <w:rsid w:val="00E90985"/>
    <w:rsid w:val="00E939A6"/>
    <w:rsid w:val="00E94BA5"/>
    <w:rsid w:val="00EC0396"/>
    <w:rsid w:val="00EC5A30"/>
    <w:rsid w:val="00ED2E1A"/>
    <w:rsid w:val="00ED4ADB"/>
    <w:rsid w:val="00EE75CD"/>
    <w:rsid w:val="00F01629"/>
    <w:rsid w:val="00F055D3"/>
    <w:rsid w:val="00F05B6D"/>
    <w:rsid w:val="00F10C52"/>
    <w:rsid w:val="00F11E40"/>
    <w:rsid w:val="00F306B9"/>
    <w:rsid w:val="00F511A8"/>
    <w:rsid w:val="00F636B6"/>
    <w:rsid w:val="00F63EE2"/>
    <w:rsid w:val="00F674A4"/>
    <w:rsid w:val="00F67E3E"/>
    <w:rsid w:val="00F73CF9"/>
    <w:rsid w:val="00F8128C"/>
    <w:rsid w:val="00F930E3"/>
    <w:rsid w:val="00FA1346"/>
    <w:rsid w:val="00FA16CC"/>
    <w:rsid w:val="00FD2996"/>
    <w:rsid w:val="00FD4040"/>
    <w:rsid w:val="00FD4CFB"/>
    <w:rsid w:val="00FD7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A0715"/>
  <w15:chartTrackingRefBased/>
  <w15:docId w15:val="{DA8675FE-77C3-4FD4-940B-4E56D171C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1F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1F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1F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1F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1F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1F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1F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1F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1F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F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1F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1F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1F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1F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1F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F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F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F9A"/>
    <w:rPr>
      <w:rFonts w:eastAsiaTheme="majorEastAsia" w:cstheme="majorBidi"/>
      <w:color w:val="272727" w:themeColor="text1" w:themeTint="D8"/>
    </w:rPr>
  </w:style>
  <w:style w:type="paragraph" w:styleId="Title">
    <w:name w:val="Title"/>
    <w:basedOn w:val="Normal"/>
    <w:next w:val="Normal"/>
    <w:link w:val="TitleChar"/>
    <w:uiPriority w:val="10"/>
    <w:qFormat/>
    <w:rsid w:val="00C81F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1F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F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1F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F9A"/>
    <w:pPr>
      <w:spacing w:before="160"/>
      <w:jc w:val="center"/>
    </w:pPr>
    <w:rPr>
      <w:i/>
      <w:iCs/>
      <w:color w:val="404040" w:themeColor="text1" w:themeTint="BF"/>
    </w:rPr>
  </w:style>
  <w:style w:type="character" w:customStyle="1" w:styleId="QuoteChar">
    <w:name w:val="Quote Char"/>
    <w:basedOn w:val="DefaultParagraphFont"/>
    <w:link w:val="Quote"/>
    <w:uiPriority w:val="29"/>
    <w:rsid w:val="00C81F9A"/>
    <w:rPr>
      <w:i/>
      <w:iCs/>
      <w:color w:val="404040" w:themeColor="text1" w:themeTint="BF"/>
    </w:rPr>
  </w:style>
  <w:style w:type="paragraph" w:styleId="ListParagraph">
    <w:name w:val="List Paragraph"/>
    <w:basedOn w:val="Normal"/>
    <w:uiPriority w:val="34"/>
    <w:qFormat/>
    <w:rsid w:val="00C81F9A"/>
    <w:pPr>
      <w:ind w:left="720"/>
      <w:contextualSpacing/>
    </w:pPr>
  </w:style>
  <w:style w:type="character" w:styleId="IntenseEmphasis">
    <w:name w:val="Intense Emphasis"/>
    <w:basedOn w:val="DefaultParagraphFont"/>
    <w:uiPriority w:val="21"/>
    <w:qFormat/>
    <w:rsid w:val="00C81F9A"/>
    <w:rPr>
      <w:i/>
      <w:iCs/>
      <w:color w:val="0F4761" w:themeColor="accent1" w:themeShade="BF"/>
    </w:rPr>
  </w:style>
  <w:style w:type="paragraph" w:styleId="IntenseQuote">
    <w:name w:val="Intense Quote"/>
    <w:basedOn w:val="Normal"/>
    <w:next w:val="Normal"/>
    <w:link w:val="IntenseQuoteChar"/>
    <w:uiPriority w:val="30"/>
    <w:qFormat/>
    <w:rsid w:val="00C81F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1F9A"/>
    <w:rPr>
      <w:i/>
      <w:iCs/>
      <w:color w:val="0F4761" w:themeColor="accent1" w:themeShade="BF"/>
    </w:rPr>
  </w:style>
  <w:style w:type="character" w:styleId="IntenseReference">
    <w:name w:val="Intense Reference"/>
    <w:basedOn w:val="DefaultParagraphFont"/>
    <w:uiPriority w:val="32"/>
    <w:qFormat/>
    <w:rsid w:val="00C81F9A"/>
    <w:rPr>
      <w:b/>
      <w:bCs/>
      <w:smallCaps/>
      <w:color w:val="0F4761" w:themeColor="accent1" w:themeShade="BF"/>
      <w:spacing w:val="5"/>
    </w:rPr>
  </w:style>
  <w:style w:type="character" w:styleId="Hyperlink">
    <w:name w:val="Hyperlink"/>
    <w:basedOn w:val="DefaultParagraphFont"/>
    <w:uiPriority w:val="99"/>
    <w:unhideWhenUsed/>
    <w:rsid w:val="00D230FE"/>
    <w:rPr>
      <w:color w:val="467886" w:themeColor="hyperlink"/>
      <w:u w:val="single"/>
    </w:rPr>
  </w:style>
  <w:style w:type="character" w:styleId="UnresolvedMention">
    <w:name w:val="Unresolved Mention"/>
    <w:basedOn w:val="DefaultParagraphFont"/>
    <w:uiPriority w:val="99"/>
    <w:semiHidden/>
    <w:unhideWhenUsed/>
    <w:rsid w:val="00D230FE"/>
    <w:rPr>
      <w:color w:val="605E5C"/>
      <w:shd w:val="clear" w:color="auto" w:fill="E1DFDD"/>
    </w:rPr>
  </w:style>
  <w:style w:type="table" w:styleId="TableGrid">
    <w:name w:val="Table Grid"/>
    <w:basedOn w:val="TableNormal"/>
    <w:uiPriority w:val="39"/>
    <w:rsid w:val="00B83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C7FC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42887">
      <w:bodyDiv w:val="1"/>
      <w:marLeft w:val="0"/>
      <w:marRight w:val="0"/>
      <w:marTop w:val="0"/>
      <w:marBottom w:val="0"/>
      <w:divBdr>
        <w:top w:val="none" w:sz="0" w:space="0" w:color="auto"/>
        <w:left w:val="none" w:sz="0" w:space="0" w:color="auto"/>
        <w:bottom w:val="none" w:sz="0" w:space="0" w:color="auto"/>
        <w:right w:val="none" w:sz="0" w:space="0" w:color="auto"/>
      </w:divBdr>
      <w:divsChild>
        <w:div w:id="840318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683818615">
          <w:blockQuote w:val="1"/>
          <w:marLeft w:val="720"/>
          <w:marRight w:val="720"/>
          <w:marTop w:val="100"/>
          <w:marBottom w:val="100"/>
          <w:divBdr>
            <w:top w:val="none" w:sz="0" w:space="0" w:color="auto"/>
            <w:left w:val="none" w:sz="0" w:space="0" w:color="auto"/>
            <w:bottom w:val="none" w:sz="0" w:space="0" w:color="auto"/>
            <w:right w:val="none" w:sz="0" w:space="0" w:color="auto"/>
          </w:divBdr>
        </w:div>
        <w:div w:id="551044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83980826">
          <w:blockQuote w:val="1"/>
          <w:marLeft w:val="720"/>
          <w:marRight w:val="720"/>
          <w:marTop w:val="100"/>
          <w:marBottom w:val="100"/>
          <w:divBdr>
            <w:top w:val="none" w:sz="0" w:space="0" w:color="auto"/>
            <w:left w:val="none" w:sz="0" w:space="0" w:color="auto"/>
            <w:bottom w:val="none" w:sz="0" w:space="0" w:color="auto"/>
            <w:right w:val="none" w:sz="0" w:space="0" w:color="auto"/>
          </w:divBdr>
        </w:div>
        <w:div w:id="156532633">
          <w:blockQuote w:val="1"/>
          <w:marLeft w:val="720"/>
          <w:marRight w:val="720"/>
          <w:marTop w:val="100"/>
          <w:marBottom w:val="100"/>
          <w:divBdr>
            <w:top w:val="none" w:sz="0" w:space="0" w:color="auto"/>
            <w:left w:val="none" w:sz="0" w:space="0" w:color="auto"/>
            <w:bottom w:val="none" w:sz="0" w:space="0" w:color="auto"/>
            <w:right w:val="none" w:sz="0" w:space="0" w:color="auto"/>
          </w:divBdr>
        </w:div>
        <w:div w:id="979113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7511166">
      <w:bodyDiv w:val="1"/>
      <w:marLeft w:val="0"/>
      <w:marRight w:val="0"/>
      <w:marTop w:val="0"/>
      <w:marBottom w:val="0"/>
      <w:divBdr>
        <w:top w:val="none" w:sz="0" w:space="0" w:color="auto"/>
        <w:left w:val="none" w:sz="0" w:space="0" w:color="auto"/>
        <w:bottom w:val="none" w:sz="0" w:space="0" w:color="auto"/>
        <w:right w:val="none" w:sz="0" w:space="0" w:color="auto"/>
      </w:divBdr>
    </w:div>
    <w:div w:id="858196449">
      <w:bodyDiv w:val="1"/>
      <w:marLeft w:val="0"/>
      <w:marRight w:val="0"/>
      <w:marTop w:val="0"/>
      <w:marBottom w:val="0"/>
      <w:divBdr>
        <w:top w:val="none" w:sz="0" w:space="0" w:color="auto"/>
        <w:left w:val="none" w:sz="0" w:space="0" w:color="auto"/>
        <w:bottom w:val="none" w:sz="0" w:space="0" w:color="auto"/>
        <w:right w:val="none" w:sz="0" w:space="0" w:color="auto"/>
      </w:divBdr>
      <w:divsChild>
        <w:div w:id="510995691">
          <w:blockQuote w:val="1"/>
          <w:marLeft w:val="720"/>
          <w:marRight w:val="720"/>
          <w:marTop w:val="100"/>
          <w:marBottom w:val="100"/>
          <w:divBdr>
            <w:top w:val="none" w:sz="0" w:space="0" w:color="auto"/>
            <w:left w:val="none" w:sz="0" w:space="0" w:color="auto"/>
            <w:bottom w:val="none" w:sz="0" w:space="0" w:color="auto"/>
            <w:right w:val="none" w:sz="0" w:space="0" w:color="auto"/>
          </w:divBdr>
        </w:div>
        <w:div w:id="438448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8448001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1128320">
          <w:blockQuote w:val="1"/>
          <w:marLeft w:val="720"/>
          <w:marRight w:val="720"/>
          <w:marTop w:val="100"/>
          <w:marBottom w:val="100"/>
          <w:divBdr>
            <w:top w:val="none" w:sz="0" w:space="0" w:color="auto"/>
            <w:left w:val="none" w:sz="0" w:space="0" w:color="auto"/>
            <w:bottom w:val="none" w:sz="0" w:space="0" w:color="auto"/>
            <w:right w:val="none" w:sz="0" w:space="0" w:color="auto"/>
          </w:divBdr>
        </w:div>
        <w:div w:id="3165399">
          <w:blockQuote w:val="1"/>
          <w:marLeft w:val="720"/>
          <w:marRight w:val="720"/>
          <w:marTop w:val="100"/>
          <w:marBottom w:val="100"/>
          <w:divBdr>
            <w:top w:val="none" w:sz="0" w:space="0" w:color="auto"/>
            <w:left w:val="none" w:sz="0" w:space="0" w:color="auto"/>
            <w:bottom w:val="none" w:sz="0" w:space="0" w:color="auto"/>
            <w:right w:val="none" w:sz="0" w:space="0" w:color="auto"/>
          </w:divBdr>
        </w:div>
        <w:div w:id="7875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1211821">
      <w:bodyDiv w:val="1"/>
      <w:marLeft w:val="0"/>
      <w:marRight w:val="0"/>
      <w:marTop w:val="0"/>
      <w:marBottom w:val="0"/>
      <w:divBdr>
        <w:top w:val="none" w:sz="0" w:space="0" w:color="auto"/>
        <w:left w:val="none" w:sz="0" w:space="0" w:color="auto"/>
        <w:bottom w:val="none" w:sz="0" w:space="0" w:color="auto"/>
        <w:right w:val="none" w:sz="0" w:space="0" w:color="auto"/>
      </w:divBdr>
    </w:div>
    <w:div w:id="993220849">
      <w:bodyDiv w:val="1"/>
      <w:marLeft w:val="0"/>
      <w:marRight w:val="0"/>
      <w:marTop w:val="0"/>
      <w:marBottom w:val="0"/>
      <w:divBdr>
        <w:top w:val="none" w:sz="0" w:space="0" w:color="auto"/>
        <w:left w:val="none" w:sz="0" w:space="0" w:color="auto"/>
        <w:bottom w:val="none" w:sz="0" w:space="0" w:color="auto"/>
        <w:right w:val="none" w:sz="0" w:space="0" w:color="auto"/>
      </w:divBdr>
    </w:div>
    <w:div w:id="111714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c.gov/item/99446115/" TargetMode="External"/><Relationship Id="rId13" Type="http://schemas.openxmlformats.org/officeDocument/2006/relationships/image" Target="media/image4.jpeg"/><Relationship Id="rId18" Type="http://schemas.openxmlformats.org/officeDocument/2006/relationships/hyperlink" Target="https://apps.jefpat.maryland.gov/diagnostic/ProjectilePoints/index-projectilepoints.html" TargetMode="External"/><Relationship Id="rId3" Type="http://schemas.openxmlformats.org/officeDocument/2006/relationships/settings" Target="settings.xml"/><Relationship Id="rId7" Type="http://schemas.openxmlformats.org/officeDocument/2006/relationships/hyperlink" Target="https://www.loc.gov/resource/lhbcb.0262a/?st=pdf&amp;pdfPage=70" TargetMode="External"/><Relationship Id="rId12" Type="http://schemas.openxmlformats.org/officeDocument/2006/relationships/image" Target="media/image3.jpeg"/><Relationship Id="rId17" Type="http://schemas.openxmlformats.org/officeDocument/2006/relationships/hyperlink" Target="https://apps.jefpat.maryland.gov/diagnostic/PrehistoricCeramics/index-prehistoric.html"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apps.jefpat.maryland.gov/diagnostic/ProjectilePoints/index-projectilepoints.html" TargetMode="External"/><Relationship Id="rId11" Type="http://schemas.openxmlformats.org/officeDocument/2006/relationships/image" Target="media/image2.jpeg"/><Relationship Id="rId5" Type="http://schemas.openxmlformats.org/officeDocument/2006/relationships/hyperlink" Target="https://apps.jefpat.maryland.gov/diagnostic/PrehistoricCeramics/index-prehistoric.html" TargetMode="External"/><Relationship Id="rId15" Type="http://schemas.openxmlformats.org/officeDocument/2006/relationships/image" Target="media/image6.jpeg"/><Relationship Id="rId10" Type="http://schemas.openxmlformats.org/officeDocument/2006/relationships/hyperlink" Target="https://colonialencounters.org/SiteSummaries/CumberlandSummary.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3787</TotalTime>
  <Pages>7</Pages>
  <Words>1911</Words>
  <Characters>10898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Calvert County Public Schools</Company>
  <LinksUpToDate>false</LinksUpToDate>
  <CharactersWithSpaces>12784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Zachary</dc:creator>
  <cp:keywords/>
  <dc:description/>
  <cp:lastModifiedBy>Williams, Zachary</cp:lastModifiedBy>
  <cp:revision>236</cp:revision>
  <dcterms:created xsi:type="dcterms:W3CDTF">2025-06-23T21:51:00Z</dcterms:created>
  <dcterms:modified xsi:type="dcterms:W3CDTF">2025-06-27T18:26:00Z</dcterms:modified>
</cp:coreProperties>
</file>